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4400">
      <w:pPr>
        <w:pStyle w:val="pji"/>
      </w:pPr>
      <w:bookmarkStart w:id="0" w:name="_GoBack"/>
      <w:bookmarkEnd w:id="0"/>
      <w:r>
        <w:rPr>
          <w:rStyle w:val="s3"/>
        </w:rPr>
        <w:t>ҚР</w:t>
      </w:r>
      <w:r>
        <w:rPr>
          <w:rStyle w:val="s3"/>
        </w:rPr>
        <w:t xml:space="preserve"> Үкіметінің 2022.02.02. № 43 </w:t>
      </w:r>
      <w:hyperlink r:id="rId7" w:anchor="sub_id=200" w:history="1">
        <w:r>
          <w:rPr>
            <w:rStyle w:val="a4"/>
            <w:i/>
            <w:iCs/>
          </w:rPr>
          <w:t>Қаулысымен</w:t>
        </w:r>
      </w:hyperlink>
      <w:r>
        <w:rPr>
          <w:rStyle w:val="s3"/>
        </w:rPr>
        <w:t xml:space="preserve"> қағидамен толықтырылды</w:t>
      </w:r>
    </w:p>
    <w:p w:rsidR="00000000" w:rsidRDefault="005D4400">
      <w:pPr>
        <w:pStyle w:val="pr"/>
      </w:pPr>
      <w:r>
        <w:t>Қазақстан</w:t>
      </w:r>
      <w:r>
        <w:t xml:space="preserve"> Республикасы</w:t>
      </w:r>
    </w:p>
    <w:p w:rsidR="00000000" w:rsidRDefault="005D4400">
      <w:pPr>
        <w:pStyle w:val="pr"/>
      </w:pPr>
      <w:r>
        <w:t>Үкіметінің</w:t>
      </w:r>
    </w:p>
    <w:p w:rsidR="00000000" w:rsidRDefault="005D4400">
      <w:pPr>
        <w:pStyle w:val="pr"/>
      </w:pPr>
      <w:r>
        <w:t>2019 жылғы 31 желтоқсандағы</w:t>
      </w:r>
    </w:p>
    <w:p w:rsidR="00000000" w:rsidRDefault="005D4400">
      <w:pPr>
        <w:pStyle w:val="pr"/>
      </w:pPr>
      <w:r>
        <w:t xml:space="preserve">№ 1060 </w:t>
      </w:r>
      <w:hyperlink r:id="rId8" w:history="1">
        <w:r>
          <w:rPr>
            <w:rStyle w:val="a4"/>
          </w:rPr>
          <w:t>қаулысымен</w:t>
        </w:r>
      </w:hyperlink>
    </w:p>
    <w:p w:rsidR="00000000" w:rsidRDefault="005D4400">
      <w:pPr>
        <w:pStyle w:val="pr"/>
      </w:pPr>
      <w:r>
        <w:t>бекітілген</w:t>
      </w:r>
    </w:p>
    <w:p w:rsidR="00000000" w:rsidRDefault="005D4400">
      <w:pPr>
        <w:pStyle w:val="pc"/>
      </w:pPr>
      <w:r>
        <w:t> </w:t>
      </w:r>
    </w:p>
    <w:p w:rsidR="00000000" w:rsidRDefault="005D4400">
      <w:pPr>
        <w:pStyle w:val="pc"/>
      </w:pPr>
      <w:r>
        <w:rPr>
          <w:rStyle w:val="s1"/>
        </w:rPr>
        <w:t xml:space="preserve">2021 – 2025 жылдарға арналған кәсіпкерлікті дамыту жөніндегі ұлттық жоба шеңберінде кәсіпкерлік субъектілері шығарған облигациялар бойынша кепілдік беру </w:t>
      </w:r>
    </w:p>
    <w:p w:rsidR="00000000" w:rsidRDefault="005D4400">
      <w:pPr>
        <w:pStyle w:val="pc"/>
      </w:pPr>
      <w:r>
        <w:rPr>
          <w:rStyle w:val="s1"/>
        </w:rPr>
        <w:t>қағидалары</w:t>
      </w:r>
    </w:p>
    <w:p w:rsidR="00000000" w:rsidRDefault="005D4400">
      <w:pPr>
        <w:pStyle w:val="pc"/>
      </w:pPr>
      <w:r>
        <w:rPr>
          <w:rStyle w:val="s3"/>
        </w:rPr>
        <w:t>(2</w:t>
      </w:r>
      <w:r>
        <w:rPr>
          <w:rStyle w:val="s3"/>
        </w:rPr>
        <w:t xml:space="preserve">023.17.02. берілген </w:t>
      </w:r>
      <w:hyperlink r:id="rId9" w:history="1">
        <w:r>
          <w:rPr>
            <w:rStyle w:val="a4"/>
            <w:i/>
            <w:iCs/>
          </w:rPr>
          <w:t>өзгерістер</w:t>
        </w:r>
        <w:r>
          <w:rPr>
            <w:rStyle w:val="a4"/>
            <w:i/>
            <w:iCs/>
          </w:rPr>
          <w:t xml:space="preserve"> мен толықтыруларымен</w:t>
        </w:r>
      </w:hyperlink>
      <w:r>
        <w:rPr>
          <w:rStyle w:val="s3"/>
        </w:rPr>
        <w:t>)</w:t>
      </w:r>
    </w:p>
    <w:p w:rsidR="00000000" w:rsidRDefault="005D4400">
      <w:pPr>
        <w:pStyle w:val="pc"/>
      </w:pPr>
      <w:r>
        <w:t> </w:t>
      </w:r>
    </w:p>
    <w:p w:rsidR="00000000" w:rsidRDefault="005D4400">
      <w:pPr>
        <w:pStyle w:val="pj"/>
      </w:pPr>
      <w:r>
        <w:rPr>
          <w:rStyle w:val="s0"/>
        </w:rPr>
        <w:t> </w:t>
      </w:r>
    </w:p>
    <w:p w:rsidR="00000000" w:rsidRDefault="005D4400">
      <w:pPr>
        <w:pStyle w:val="pc"/>
      </w:pPr>
      <w:r>
        <w:rPr>
          <w:b/>
          <w:bCs/>
        </w:rPr>
        <w:t>1-тарау. Жалпы ережелер</w:t>
      </w:r>
    </w:p>
    <w:p w:rsidR="00000000" w:rsidRDefault="005D4400">
      <w:pPr>
        <w:pStyle w:val="pc"/>
      </w:pPr>
      <w:r>
        <w:t> </w:t>
      </w:r>
    </w:p>
    <w:p w:rsidR="00000000" w:rsidRDefault="005D4400">
      <w:pPr>
        <w:pStyle w:val="pj"/>
      </w:pPr>
      <w:r>
        <w:t>1. Осы 2021 – 2025 жылдарға арналған кәсіпкерлікті дамыту жөніндегі ұлттық жоба шеңберінде кәсіпкерлік субъе</w:t>
      </w:r>
      <w:r>
        <w:t xml:space="preserve">ктілері шығарған облигациялар бойынша кепілдік беру қағидалары (бұдан әрі – Облигациялар бойынша кепілдік беру қағидалары) Қазақстан Республикасының </w:t>
      </w:r>
      <w:hyperlink r:id="rId10" w:history="1">
        <w:r>
          <w:rPr>
            <w:rStyle w:val="a4"/>
          </w:rPr>
          <w:t>Кәсіпкерлік кодексіне</w:t>
        </w:r>
      </w:hyperlink>
      <w:r>
        <w:t xml:space="preserve"> (бұдан әрі – Кодекс)</w:t>
      </w:r>
      <w:r>
        <w:t xml:space="preserve"> сәйкес әзірленді және кәсіпкерлік субъектілері шығарған облигациялар бойынша кепілдік беру шарттары мен тетігін айқындайды.</w:t>
      </w:r>
    </w:p>
    <w:p w:rsidR="00000000" w:rsidRDefault="005D4400">
      <w:pPr>
        <w:pStyle w:val="pj"/>
      </w:pPr>
      <w:r>
        <w:t>2. Эмитенттердің облигациялары, оның ішінде «Астана» халықаралық қаржы орталығының қор биржасы бағалы қағаздарының ресми тізіміне е</w:t>
      </w:r>
      <w:r>
        <w:t xml:space="preserve">нгізілген «жасыл» облигациялар бойынша кепілдік беру Қазақстан Республикасы Үкіметінің 2021 жылғы 12 қазандағы № 728 </w:t>
      </w:r>
      <w:hyperlink r:id="rId11" w:history="1">
        <w:r>
          <w:rPr>
            <w:rStyle w:val="a4"/>
          </w:rPr>
          <w:t>қаулысымен</w:t>
        </w:r>
      </w:hyperlink>
      <w:r>
        <w:t xml:space="preserve"> бекітілген 2021 – 2025 жылдарға арналған кәсіпкерлікті дамыту ж</w:t>
      </w:r>
      <w:r>
        <w:t>өніндегі</w:t>
      </w:r>
      <w:r>
        <w:t xml:space="preserve"> ұлттық жоба (бұдан әрі – ұлттық жоба) шеңберінде жүзеге асырылады.</w:t>
      </w:r>
    </w:p>
    <w:p w:rsidR="00000000" w:rsidRDefault="005D4400">
      <w:pPr>
        <w:pStyle w:val="pji"/>
      </w:pPr>
      <w:r>
        <w:rPr>
          <w:rStyle w:val="s3"/>
        </w:rPr>
        <w:t>ҚР</w:t>
      </w:r>
      <w:r>
        <w:rPr>
          <w:rStyle w:val="s3"/>
        </w:rPr>
        <w:t xml:space="preserve"> Үкіметінің 2023.31.01. № 64 </w:t>
      </w:r>
      <w:hyperlink r:id="rId12" w:anchor="sub_id=210" w:history="1">
        <w:r>
          <w:rPr>
            <w:rStyle w:val="a4"/>
            <w:i/>
            <w:iCs/>
          </w:rPr>
          <w:t>Қаулысымен</w:t>
        </w:r>
      </w:hyperlink>
      <w:r>
        <w:rPr>
          <w:rStyle w:val="s3"/>
        </w:rPr>
        <w:t xml:space="preserve"> 3-тармақ өзгертілді (2023 ж. 17 ақпаннан бастап қолданысқ</w:t>
      </w:r>
      <w:r>
        <w:rPr>
          <w:rStyle w:val="s3"/>
        </w:rPr>
        <w:t>а енгізілді) (</w:t>
      </w:r>
      <w:hyperlink r:id="rId13" w:anchor="sub_id=300" w:history="1">
        <w:r>
          <w:rPr>
            <w:rStyle w:val="a4"/>
            <w:i/>
            <w:iCs/>
          </w:rPr>
          <w:t>бұр.ред.қара</w:t>
        </w:r>
      </w:hyperlink>
      <w:r>
        <w:rPr>
          <w:rStyle w:val="s3"/>
        </w:rPr>
        <w:t>)</w:t>
      </w:r>
    </w:p>
    <w:p w:rsidR="00000000" w:rsidRDefault="005D4400">
      <w:pPr>
        <w:pStyle w:val="pj"/>
      </w:pPr>
      <w:r>
        <w:t>3. Осы Облигациялар бойынша кепілдік беру қағидаларында мынадай негізгі ұғымдар пайдаланылады:</w:t>
      </w:r>
    </w:p>
    <w:p w:rsidR="00000000" w:rsidRDefault="005D4400">
      <w:pPr>
        <w:pStyle w:val="pj"/>
      </w:pPr>
      <w:r>
        <w:rPr>
          <w:rStyle w:val="s0"/>
        </w:rPr>
        <w:t xml:space="preserve">1) «Астана» халықаралық қаржы орталығы (бұдан әрі – </w:t>
      </w:r>
      <w:r>
        <w:rPr>
          <w:rStyle w:val="s0"/>
        </w:rPr>
        <w:t>АХҚО)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p w:rsidR="00000000" w:rsidRDefault="005D4400">
      <w:pPr>
        <w:pStyle w:val="pj"/>
      </w:pPr>
      <w:r>
        <w:t xml:space="preserve">2) АХҚО-ның қаржылық көрсетілетін қызметтерді реттеу жөніндегі уәкілетті органы – </w:t>
      </w:r>
      <w:r>
        <w:t>АХҚО юрисдикциясындағы қаржылық көрсетілетін қызметтерді реттеуді жүзеге асыратын тәуелсіз уәкілетті орган;</w:t>
      </w:r>
    </w:p>
    <w:p w:rsidR="00000000" w:rsidRDefault="005D4400">
      <w:pPr>
        <w:pStyle w:val="pj"/>
      </w:pPr>
      <w:r>
        <w:t>3) АХҚО қор биржасы – АХҚО-да қаржы құралдары мен сауда-саттықты ұйымдастырушылық және техникалық қамтамасыз етуді жүзеге асыратын акционерлік қоғам</w:t>
      </w:r>
      <w:r>
        <w:t>ның ұйымдық-құқықтық нысанындағы заңды тұлға;</w:t>
      </w:r>
    </w:p>
    <w:p w:rsidR="00000000" w:rsidRDefault="005D4400">
      <w:pPr>
        <w:pStyle w:val="pj"/>
      </w:pPr>
      <w:r>
        <w:t>4) АХҚО қор биржасының облигацияларды шығару жөніндегі актісі – АХҚО қор биржасында облигацияларды шығару тәртібін регламенттейтін АХҚО биржалық реттеуі шеңберіндегі нормативтік құжат;</w:t>
      </w:r>
    </w:p>
    <w:p w:rsidR="00000000" w:rsidRDefault="005D4400">
      <w:pPr>
        <w:pStyle w:val="pj"/>
      </w:pPr>
      <w:r>
        <w:t>5) АХҚО қор биржасының ор</w:t>
      </w:r>
      <w:r>
        <w:t>талық депозитарийі – АХҚО-ның қолданыстағы құқығына сәйкес тіркелген, Қаржылық көрсетілетін қызметтерді реттеу жөніндегі АХҚО комитеті берген лицензия негізінде депозитарлық қызметті жүзеге асыратын жеке компания;</w:t>
      </w:r>
    </w:p>
    <w:p w:rsidR="00000000" w:rsidRDefault="005D4400">
      <w:pPr>
        <w:pStyle w:val="pj"/>
      </w:pPr>
      <w:r>
        <w:t>6) АХҚО қор биржасының тіркеушісі – АХҚО-н</w:t>
      </w:r>
      <w:r>
        <w:t>ың қолданыстағы құқығына сәйкес тіркелген, қызметі бағалы қағаздар тізілімін қалыптастыру және жүргізу бойынша қызметтер көрсетуге негізделетін жеке компания;</w:t>
      </w:r>
    </w:p>
    <w:p w:rsidR="00000000" w:rsidRDefault="005D4400">
      <w:pPr>
        <w:pStyle w:val="pj"/>
      </w:pPr>
      <w:r>
        <w:t>7) АХҚО қор биржасының орталық депозитарийінің қағидалары – АХҚО қор биржасы орталық депозитарийі</w:t>
      </w:r>
      <w:r>
        <w:t>нің бағалы қағаздар нарығының субъектілерімен өзара қарым-қатынасының шарттары мен тәртібін айқындайтын құжат;</w:t>
      </w:r>
    </w:p>
    <w:p w:rsidR="00000000" w:rsidRDefault="005D4400">
      <w:pPr>
        <w:pStyle w:val="pj"/>
      </w:pPr>
      <w:r>
        <w:t xml:space="preserve">8) бағалы қағаздар нарығын мемлекеттік реттеу жөніндегі уәкілетті орган – бағалы қағаздар нарығын мемлекеттік реттеуді жүзеге асыратын уәкілетті </w:t>
      </w:r>
      <w:r>
        <w:t>орган;</w:t>
      </w:r>
    </w:p>
    <w:p w:rsidR="00000000" w:rsidRDefault="005D4400">
      <w:pPr>
        <w:pStyle w:val="pj"/>
      </w:pPr>
      <w:r>
        <w:t>9) банк-төлем агенті – банк немесе банк операцияларының жекелеген түрлерін жүзеге асыратын ұйым;</w:t>
      </w:r>
    </w:p>
    <w:p w:rsidR="00000000" w:rsidRDefault="005D4400">
      <w:pPr>
        <w:pStyle w:val="pj"/>
      </w:pPr>
      <w:r>
        <w:t>10) «жасыл» жобалар – бекітілген сыныптама (таксономия) негізінде айқындалған, Қазақстан Республикасының экология заңнамасына сәйкес қолда бар табиғи ре</w:t>
      </w:r>
      <w:r>
        <w:t>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p w:rsidR="00000000" w:rsidRDefault="005D4400">
      <w:pPr>
        <w:pStyle w:val="pj"/>
      </w:pPr>
      <w:r>
        <w:t xml:space="preserve">11) «жасыл» </w:t>
      </w:r>
      <w:r>
        <w:t>облигация – «жасыл» жобаларды іске асыру мақсатында ақша қаражатын тарту үшін кәсіпкерлік субъектілері Қазақстан Республикасының заңнамасына сәйкес шығаратын және қор биржасының ресми тізіміне енгізілген және (немесе) АХҚО актілеріне сәйкес шығарылып, АХҚО</w:t>
      </w:r>
      <w:r>
        <w:t xml:space="preserve"> қор биржасының тізіміне енгізілген тіркелген кірісі бар борыштық құрал;</w:t>
      </w:r>
    </w:p>
    <w:p w:rsidR="00000000" w:rsidRDefault="005D4400">
      <w:pPr>
        <w:pStyle w:val="pj"/>
      </w:pPr>
      <w:r>
        <w:t>12) «жасыл» таксономия – Қазақстан Республикасының экология заңнамасына сәйкес «жасыл» облигациялар және «жасыл» кредиттер арқылы қаржыландыруға жататын «жасыл» жобалардың сыныптамасы;</w:t>
      </w:r>
    </w:p>
    <w:p w:rsidR="00000000" w:rsidRDefault="005D4400">
      <w:pPr>
        <w:pStyle w:val="pj"/>
      </w:pPr>
      <w:r>
        <w:t>13) жоба – кіріс алуға бағытталған және Қазақстан Республикасының заңна</w:t>
      </w:r>
      <w:r>
        <w:t>масына қайшы келмейтін, кәсіпкер бастамашылық қызмет ретінде жүзеге асыратын кәсіпкерлік қызметтің әртүрлі бағыттарындағы іс-қимылдар мен іс-шаралар жиынтығы;</w:t>
      </w:r>
    </w:p>
    <w:p w:rsidR="00000000" w:rsidRDefault="005D4400">
      <w:pPr>
        <w:pStyle w:val="pj"/>
      </w:pPr>
      <w:r>
        <w:t xml:space="preserve">14) кәсіпкер – өз қызметін осы Облигациялар бойынша кепілдік беру қағидаларының </w:t>
      </w:r>
      <w:hyperlink w:anchor="sub1" w:history="1">
        <w:r>
          <w:rPr>
            <w:rStyle w:val="a4"/>
          </w:rPr>
          <w:t>1-қосымшасына</w:t>
        </w:r>
      </w:hyperlink>
      <w:r>
        <w:t xml:space="preserve"> сәйкес тізбе бойынша экономиканың басым секторларында жүзеге асыратын, сондай-ақ Қазақстан Республикасының </w:t>
      </w:r>
      <w:hyperlink r:id="rId14" w:history="1">
        <w:r>
          <w:rPr>
            <w:rStyle w:val="a4"/>
          </w:rPr>
          <w:t>Азаматтық кодексіне</w:t>
        </w:r>
      </w:hyperlink>
      <w:r>
        <w:t xml:space="preserve"> немесе АХҚО-ның қолданыстағы құқығына сә</w:t>
      </w:r>
      <w:r>
        <w:t>йкес облигациялар түрінде қаржы құралдарын шығаратын шағын және (немесе) орта кәсіпкерлік субъектісі;</w:t>
      </w:r>
    </w:p>
    <w:p w:rsidR="00000000" w:rsidRDefault="005D4400">
      <w:pPr>
        <w:pStyle w:val="pj"/>
      </w:pPr>
      <w:r>
        <w:t>15) кепілдік – қаржы агенттігінің облигацияларды ұстаушылар алдындағы кәсіпкердің орналастырылған облигациялардың номиналдық құны сомасының бір бөлігін тө</w:t>
      </w:r>
      <w:r>
        <w:t>леу жөніндегі міндеттемелерін орындауы үшін облигациялар бойынша кепілдік шартының талаптарына сәйкес кепілдік сомасы шегінде жауап беру міндеттемесі;</w:t>
      </w:r>
    </w:p>
    <w:p w:rsidR="00000000" w:rsidRDefault="005D4400">
      <w:pPr>
        <w:pStyle w:val="pj"/>
      </w:pPr>
      <w:r>
        <w:t>16) кепілдік берілген облигациялар – эмитент шығарған және қор биржасының және/немесе АХҚО қор биржасының</w:t>
      </w:r>
      <w:r>
        <w:t xml:space="preserve"> ресми тізіміне енгізілген, қаржы агенттігі кепілдік сомасы шегінде облигациялар бойынша кепілдік шартының талаптарына сәйкес орналастырылған облигациялардың номиналды құны сомасының бір бөлігін төлеу бойынша кәсіпкердің міндеттемелерін орындауды жүзеге ас</w:t>
      </w:r>
      <w:r>
        <w:t>ыратын облигациялар, оның ішінде «жасыл» облигациялар;</w:t>
      </w:r>
    </w:p>
    <w:p w:rsidR="00000000" w:rsidRDefault="005D4400">
      <w:pPr>
        <w:pStyle w:val="pj"/>
      </w:pPr>
      <w:r>
        <w:t>17) қамтамасыз етілген облигация – эмитент міндеттемелерін орындау эмитент мүлкінің кепілімен толық немесе ішінара, үшінші тұлғалар кепілдігімен қамтамасыз етілген облигация;</w:t>
      </w:r>
    </w:p>
    <w:p w:rsidR="00000000" w:rsidRDefault="005D4400">
      <w:pPr>
        <w:pStyle w:val="pj"/>
      </w:pPr>
      <w:r>
        <w:t>18) қаржы агенттігі – «Дам</w:t>
      </w:r>
      <w:r>
        <w:t>у» кәсіпкерлікті дамыту қоры» акционерлік қоғамы;</w:t>
      </w:r>
    </w:p>
    <w:p w:rsidR="00000000" w:rsidRDefault="005D4400">
      <w:pPr>
        <w:pStyle w:val="pj"/>
      </w:pPr>
      <w:r>
        <w:t>19)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шегін</w:t>
      </w:r>
      <w:r>
        <w:t>де жүзеге асыратын, тұрақты түрде жұмыс істейтін алқалы орган;</w:t>
      </w:r>
    </w:p>
    <w:p w:rsidR="00000000" w:rsidRDefault="005D4400">
      <w:pPr>
        <w:pStyle w:val="pj"/>
      </w:pPr>
      <w:r>
        <w:t>20) қаржылық консультант – эмитентке жасалған шартқа сәйкес эмитенттің бағалы қағаздарын қор биржасының ресми тізіміне енгізу мәселесі бойынша консультациялық қызметтер көрсететін ұйым;</w:t>
      </w:r>
    </w:p>
    <w:p w:rsidR="00000000" w:rsidRDefault="005D4400">
      <w:pPr>
        <w:pStyle w:val="pj"/>
      </w:pPr>
      <w:r>
        <w:t>21) қор</w:t>
      </w:r>
      <w:r>
        <w:t xml:space="preserve">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болатын, сауда-саттықты ұйымдастырушылық және техникалық қамтамасыз ету</w:t>
      </w:r>
      <w:r>
        <w:t>дi осы сауда-саттықты ұйымдастырушының сауда жүйелерiн пайдалана отырып, тiкелей жүргiзу арқылы жүзеге асыратын заңды тұлға;</w:t>
      </w:r>
    </w:p>
    <w:p w:rsidR="00000000" w:rsidRDefault="005D4400">
      <w:pPr>
        <w:pStyle w:val="pj"/>
      </w:pPr>
      <w:r>
        <w:t>22) листинг – бағалы қағаздарды қор биржасындағы және/немесе АХҚО қор биржасындағы бағалы қағаздардың ресми тiзiмiнiң санатына және</w:t>
      </w:r>
      <w:r>
        <w:t xml:space="preserve"> (немесе) секторына қосу, оларға қосу және оларда болуы үшін қор биржасының және/немесе АХҚО қор биржасының iшкi құжаттарында бағалы қағаздарға және олардың эмитенттерiне арнайы (листингтiк) талаптар белгiленген;</w:t>
      </w:r>
    </w:p>
    <w:p w:rsidR="00000000" w:rsidRDefault="005D4400">
      <w:pPr>
        <w:pStyle w:val="pj"/>
      </w:pPr>
      <w:r>
        <w:t>23) облигация ұстаушы – бағалы қағаздарды ұ</w:t>
      </w:r>
      <w:r>
        <w:t>стаушылар тізілімі жүйесінде немесе номиналды ұстауды есепке алу жүйесінде тіркелген, облигациялар бойынша құқығы бар тұлға;</w:t>
      </w:r>
    </w:p>
    <w:p w:rsidR="00000000" w:rsidRDefault="005D4400">
      <w:pPr>
        <w:pStyle w:val="pj"/>
      </w:pPr>
      <w:r>
        <w:t>24) облигациялар бойынша кепілдік беру шарты – кәсіпкерлік жөніндегі уәкілетті орган бекітетін нысан бойынша қаржы агенттігі, облиг</w:t>
      </w:r>
      <w:r>
        <w:t>ацияларды ұстаушылардың өкілі және эмитент арасында жасалатын үшжақты жазбаша келісім, оның талаптары бойынша қаржы агенттігі Қазақстан Республикасының заңнамасына сәйкес жеке кәсіпкерлік субъектілері шығарған және қызметін Қазақстан Республикасының аумағы</w:t>
      </w:r>
      <w:r>
        <w:t>нда жүзеге асыратын қор биржасының ресми тізіміне енгізілген, сондай-ақ АХҚО актілеріне сәйкес шығарылған және АХҚО қор биржасының тізіміне енгізілген орналастырылған облигациялардың номиналды құны сомасының бір бөлігін төлеуге кепілдік береді.</w:t>
      </w:r>
    </w:p>
    <w:p w:rsidR="00000000" w:rsidRDefault="005D4400">
      <w:pPr>
        <w:pStyle w:val="pj"/>
      </w:pPr>
      <w:r>
        <w:t>Облигацияла</w:t>
      </w:r>
      <w:r>
        <w:t>р бойынша кепілдік беру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p w:rsidR="00000000" w:rsidRDefault="005D4400">
      <w:pPr>
        <w:pStyle w:val="pj"/>
      </w:pPr>
      <w:r>
        <w:t>25) облигациялар шығарылы</w:t>
      </w:r>
      <w:r>
        <w:t>мының проспектісі – эмитент, оның қаржылық жайғдайы, сатылуы болжанатын облигациялар, шығарылым көлемі, шығарылымдағы облигациялар саны, оларды шығару, орналастыру, олардың айналысы, сыйақы төлеу, өтеу рәсімі мен тәртібі туралы мәліметтерді және инвесторды</w:t>
      </w:r>
      <w:r>
        <w:t>ң</w:t>
      </w:r>
      <w:r>
        <w:t xml:space="preserve"> облигацияны сатып алу туралы шешіміне ықпал етуі мүмкін басқа да ақпаратты қамтитын құжат;</w:t>
      </w:r>
    </w:p>
    <w:p w:rsidR="00000000" w:rsidRDefault="005D4400">
      <w:pPr>
        <w:pStyle w:val="pj"/>
      </w:pPr>
      <w:r>
        <w:t>26) облигацияларды орналастыру – облигацияларды бастапқы бағалы қағаздар нарығында сату;</w:t>
      </w:r>
    </w:p>
    <w:p w:rsidR="00000000" w:rsidRDefault="005D4400">
      <w:pPr>
        <w:pStyle w:val="pj"/>
      </w:pPr>
      <w:r>
        <w:t>27) облигацияларды өтеу – орналастырылған облигацияларды эмитенттiң облига</w:t>
      </w:r>
      <w:r>
        <w:t>циялар шығару проспектiсiнде белгiленген тәртiппен облигацияның сыйақысы мен номиналды құнын төлеу жолымен (кейiннен сату мақсатынсыз) айналыстан алып қою бойынша іс-қимылы;</w:t>
      </w:r>
    </w:p>
    <w:p w:rsidR="00000000" w:rsidRDefault="005D4400">
      <w:pPr>
        <w:pStyle w:val="pj"/>
      </w:pPr>
      <w:r>
        <w:t>28) облигацияларды ұстаушылардың өкiлi – осы облигациялар эмитентінің үлестес тұлғ</w:t>
      </w:r>
      <w:r>
        <w:t>асы болып табылмайтын, бағалы қағаздардың қайталама нарығында облигациялардың айналыста болуы, облигациялар бойынша сыйақы төлеу және оларды өтеу процесінде эмитентпен жасасқан шарт негізінде облигациялар ұстаушылардың мүддесінде әрекет ететін бағалы қағаз</w:t>
      </w:r>
      <w:r>
        <w:t>дар нарығының кәсiби қатысушысы;</w:t>
      </w:r>
    </w:p>
    <w:p w:rsidR="00000000" w:rsidRDefault="005D4400">
      <w:pPr>
        <w:pStyle w:val="pj"/>
      </w:pPr>
      <w:r>
        <w:t xml:space="preserve">29) орталық депозитарий – «Бағалы қағаздар рыногы туралы» Қазақстан Республикасының </w:t>
      </w:r>
      <w:hyperlink r:id="rId15" w:history="1">
        <w:r>
          <w:rPr>
            <w:rStyle w:val="a4"/>
          </w:rPr>
          <w:t>Заңында</w:t>
        </w:r>
      </w:hyperlink>
      <w:r>
        <w:t xml:space="preserve"> көзделген қызмет түрлерін жүзеге асыратын мамандандырылған коммерц</w:t>
      </w:r>
      <w:r>
        <w:t>иялық емес акционерлік қоғам;</w:t>
      </w:r>
    </w:p>
    <w:p w:rsidR="00000000" w:rsidRDefault="005D4400">
      <w:pPr>
        <w:pStyle w:val="pj"/>
      </w:pPr>
      <w:r>
        <w:t>30) өңірлік үйлестіруші – жергілікті атқарушы органның облыс (астана, республикалық маңызы бар қалалар) әкімі айқындайтын құрылымдық бөлімшесі;</w:t>
      </w:r>
    </w:p>
    <w:p w:rsidR="00000000" w:rsidRDefault="005D4400">
      <w:pPr>
        <w:pStyle w:val="pj"/>
      </w:pPr>
      <w:r>
        <w:t>31) сыйақы мөлшерлемесі – облигацияны орналастыру нәтижесінде эмитент алған ақшаны</w:t>
      </w:r>
      <w:r>
        <w:t xml:space="preserve"> пайдаланғаны үшін облигация ұстаушыға мерзімді негізде төленуге тиіс, облигациялар шығарылымының проспектісінде белгілеген пайызбен көрсетілген сыйақы мөлшерлемесі;</w:t>
      </w:r>
    </w:p>
    <w:p w:rsidR="00000000" w:rsidRDefault="005D4400">
      <w:pPr>
        <w:pStyle w:val="pj"/>
      </w:pPr>
      <w:r>
        <w:t>32) сыртқы бағалау провайдері – тиісті қорытынды дайындай отырып, «жасыл» облигация шығару</w:t>
      </w:r>
      <w:r>
        <w:t xml:space="preserve"> арқылы қаржыландырылатын іске асырылуы көзделген немесе іске асырылып жатқан «жасыл» жоба бойынша тәуелсіз бағалауды жүзеге асыратын ұйым;</w:t>
      </w:r>
    </w:p>
    <w:p w:rsidR="00000000" w:rsidRDefault="005D4400">
      <w:pPr>
        <w:pStyle w:val="pj"/>
      </w:pPr>
      <w:r>
        <w:t>33) уәкілетті орган – кәсіпкерлік жөніндегі уәкілетті орган;</w:t>
      </w:r>
    </w:p>
    <w:p w:rsidR="00000000" w:rsidRDefault="005D4400">
      <w:pPr>
        <w:pStyle w:val="pj"/>
      </w:pPr>
      <w:r>
        <w:t>34) эмитент – облигациялар шығаруды жүзеге асыратын кәс</w:t>
      </w:r>
      <w:r>
        <w:t>іпкер;</w:t>
      </w:r>
    </w:p>
    <w:p w:rsidR="00000000" w:rsidRDefault="005D4400">
      <w:pPr>
        <w:pStyle w:val="pj"/>
      </w:pPr>
      <w:r>
        <w:t>35) электрондық өтінім – ақпарат электрондық-цифрлық нысанда ұсынылатын және электрондық цифрлық қолтаңба арқылы куәландырылатын мемлекеттік қолдау алуға өтініш;</w:t>
      </w:r>
    </w:p>
    <w:p w:rsidR="00000000" w:rsidRDefault="005D4400">
      <w:pPr>
        <w:pStyle w:val="pj"/>
      </w:pPr>
      <w:r>
        <w:t>36) электрондық құжаттар топтамасы – өтініш берушінің немесе осы құжатты куәландыруға ө</w:t>
      </w:r>
      <w:r>
        <w:t>кілеттілігі бар тұлғаның не мемлекеттік көрсетілетін қызметті алушы өзі қатысқан кезде берген жазбаша келісімі негізінде кәсіпкерлерге қызмет көрсету орталығының уәкілетті жұмыскерінің электрондық-цифрлық қолтаңбасымен куәландырылған, төлнұсқа құжаттың түр</w:t>
      </w:r>
      <w:r>
        <w:t>ін және ақпаратын (деректерін) электрондық-цифрлық нысанда толық көрсететін құжаттар.</w:t>
      </w:r>
    </w:p>
    <w:p w:rsidR="00000000" w:rsidRDefault="005D4400">
      <w:pPr>
        <w:pStyle w:val="pj"/>
      </w:pPr>
      <w:r>
        <w:t>4. Эмитенттердің облигациялары бойынша, оның ішінде АХҚО актілеріне сәйкес шығарылған және Қазақстан Республикасының аумағында қызметін жүзеге асыратын АХҚО қор биржасыны</w:t>
      </w:r>
      <w:r>
        <w:t>ң</w:t>
      </w:r>
      <w:r>
        <w:t xml:space="preserve"> ресми тізіміне енгізілген, «жасыл» облигациялар бойынша кепілдік беру кәсіпкерлерді қаржылық қолдау құралы болып табылады және кәсіпкерлік субъектілерінің қаржы ресурстарына қол жеткізуін кеңейту және қамтамасыз ету үшін пайдаланылады.</w:t>
      </w:r>
    </w:p>
    <w:p w:rsidR="00000000" w:rsidRDefault="005D4400">
      <w:pPr>
        <w:pStyle w:val="pj"/>
      </w:pPr>
      <w:r>
        <w:t>5. Қаржы агенттігі</w:t>
      </w:r>
      <w:r>
        <w:t xml:space="preserve"> кепілдігінің құнын уәкілетті орган республикалық бюджет қаражаты есебінен төлейді және кепілдік сомасының 20 %-ын құрайды. Кепілдік шартының қолданылуы тоқтатылған кезде сома жобаларға кейін кепілдік беру үшін пайдаланылады.</w:t>
      </w:r>
    </w:p>
    <w:p w:rsidR="00000000" w:rsidRDefault="005D4400">
      <w:pPr>
        <w:pStyle w:val="pj"/>
      </w:pPr>
      <w:r>
        <w:t>Босаған қаражат есебінен кепіл</w:t>
      </w:r>
      <w:r>
        <w:t>дік беру көлемі кепілдік шарттарының қолданысы тоқтатылуы есебінен қалыптастырылған босаған қаражат көлемінің 5-ке тең (100 %/20 %) мультипликаторға көбейтіндісіне тең.</w:t>
      </w:r>
    </w:p>
    <w:p w:rsidR="00000000" w:rsidRDefault="005D4400">
      <w:pPr>
        <w:pStyle w:val="pj"/>
      </w:pPr>
      <w:r>
        <w:t>Қаржы</w:t>
      </w:r>
      <w:r>
        <w:t xml:space="preserve"> агенттігі алынған қаражатты өзінің қалауы бойынша әртүрлі қаржы құралдарына орналастыра алады.</w:t>
      </w:r>
    </w:p>
    <w:p w:rsidR="00000000" w:rsidRDefault="005D4400">
      <w:pPr>
        <w:pStyle w:val="pj"/>
      </w:pPr>
      <w:r>
        <w:t>6. Облигациялар бойынша кепілдік беру үшін көзделген қаражатты ұлттық жоба бойынша республикалық бюджет қаражаты есебінен кәсіпкерлік жөніндегі уәкілетті о</w:t>
      </w:r>
      <w:r>
        <w:t>рган қаржы агенттігіне олардың арасында жасалатын қаражатты аударуға арналған шарт негізінде қаржы агенттігінің арнайы шотына аударады.</w:t>
      </w:r>
    </w:p>
    <w:p w:rsidR="00000000" w:rsidRDefault="005D4400">
      <w:pPr>
        <w:pStyle w:val="pj"/>
      </w:pPr>
      <w:r>
        <w:t>Ұлттық</w:t>
      </w:r>
      <w:r>
        <w:t xml:space="preserve"> жоба бойынша жергілікті бюджет қаражаты есебінен облигациялар бойынша кепілдік беру үшін көзделген қаражатты өңір</w:t>
      </w:r>
      <w:r>
        <w:t>лік үйлестіруші ұлттық жоба шеңберінде олардың арасында жасалатын субсидиялау және кепілдік беру туралы шарттың негізінде қаржы агенттігіне аударады.</w:t>
      </w:r>
    </w:p>
    <w:p w:rsidR="00000000" w:rsidRDefault="005D4400">
      <w:pPr>
        <w:pStyle w:val="pj"/>
      </w:pPr>
      <w:r>
        <w:t>Субсидиялау және кепілдік беру туралы шарттың үлгілік нысанын кәсіпкерлік жөніндегі уәкілетті орган бекіте</w:t>
      </w:r>
      <w:r>
        <w:t>ді.</w:t>
      </w:r>
    </w:p>
    <w:p w:rsidR="00000000" w:rsidRDefault="005D4400">
      <w:pPr>
        <w:pStyle w:val="pj"/>
      </w:pPr>
      <w:r>
        <w:t>7. Облигациялар бойынша кепілдік беру нысанындағы қолдау шараларын қаржыландыру республикалық және/немесе жергілікті бюджеттердің қаражаты есебінен жүзеге асырылады.</w:t>
      </w:r>
    </w:p>
    <w:p w:rsidR="00000000" w:rsidRDefault="005D4400">
      <w:pPr>
        <w:pStyle w:val="pj"/>
      </w:pPr>
      <w:r>
        <w:t xml:space="preserve">Республикалық және/немесе жергілікті бюджеттен ұлттық жоба шеңберінде кепілдік беруге </w:t>
      </w:r>
      <w:r>
        <w:t xml:space="preserve">бөлінген және пайдаланылмаған қаражат ұлттық жоба/«Қолжетімді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hyperlink r:id="rId16" w:history="1">
        <w:r>
          <w:rPr>
            <w:rStyle w:val="a4"/>
          </w:rPr>
          <w:t>қаулысымен</w:t>
        </w:r>
      </w:hyperlink>
      <w:r>
        <w:t xml:space="preserve"> бекітілген басым жобаларға кредит беру және қаржылық лизинг тетігі шеңберінде жобаларды субсидиялауға және/немесе кепілдік беруге пайдаланылуы мүмкін.</w:t>
      </w:r>
    </w:p>
    <w:p w:rsidR="00000000" w:rsidRDefault="005D4400">
      <w:pPr>
        <w:pStyle w:val="pc"/>
      </w:pPr>
      <w:r>
        <w:rPr>
          <w:b/>
          <w:bCs/>
        </w:rPr>
        <w:t> </w:t>
      </w:r>
    </w:p>
    <w:p w:rsidR="00000000" w:rsidRDefault="005D4400">
      <w:pPr>
        <w:pStyle w:val="pc"/>
      </w:pPr>
      <w:r>
        <w:rPr>
          <w:b/>
          <w:bCs/>
        </w:rPr>
        <w:t> </w:t>
      </w:r>
    </w:p>
    <w:p w:rsidR="00000000" w:rsidRDefault="005D4400">
      <w:pPr>
        <w:pStyle w:val="pc"/>
      </w:pPr>
      <w:r>
        <w:rPr>
          <w:b/>
          <w:bCs/>
        </w:rPr>
        <w:t>2-тарау. Кәсіпкерлік субъектілері шығарған облигациялар бойынша кепілдік беру тәртібі</w:t>
      </w:r>
    </w:p>
    <w:p w:rsidR="00000000" w:rsidRDefault="005D4400">
      <w:pPr>
        <w:pStyle w:val="pc"/>
      </w:pPr>
      <w:r>
        <w:rPr>
          <w:b/>
          <w:bCs/>
        </w:rPr>
        <w:t> </w:t>
      </w:r>
    </w:p>
    <w:p w:rsidR="00000000" w:rsidRDefault="005D4400">
      <w:pPr>
        <w:pStyle w:val="pc"/>
      </w:pPr>
      <w:r>
        <w:rPr>
          <w:b/>
          <w:bCs/>
        </w:rPr>
        <w:t> </w:t>
      </w:r>
    </w:p>
    <w:p w:rsidR="00000000" w:rsidRDefault="005D4400">
      <w:pPr>
        <w:pStyle w:val="pc"/>
      </w:pPr>
      <w:r>
        <w:rPr>
          <w:b/>
          <w:bCs/>
        </w:rPr>
        <w:t>1-параграф. Эмитенттерге қойылатын шарттар мен талаптар</w:t>
      </w:r>
    </w:p>
    <w:p w:rsidR="00000000" w:rsidRDefault="005D4400">
      <w:pPr>
        <w:pStyle w:val="pc"/>
      </w:pPr>
      <w:r>
        <w:t> </w:t>
      </w:r>
    </w:p>
    <w:p w:rsidR="00000000" w:rsidRDefault="005D4400">
      <w:pPr>
        <w:pStyle w:val="pj"/>
      </w:pPr>
      <w:r>
        <w:t xml:space="preserve">8. Осы Облигациялар бойынша кепілдік беру қағидаларына </w:t>
      </w:r>
      <w:hyperlink w:anchor="sub1" w:history="1">
        <w:r>
          <w:rPr>
            <w:rStyle w:val="a4"/>
          </w:rPr>
          <w:t>1-қосымшаға</w:t>
        </w:r>
      </w:hyperlink>
      <w:r>
        <w:t xml:space="preserve"> сәйкес тізбе б</w:t>
      </w:r>
      <w:r>
        <w:t>ойынша экономиканың басым секторларындағы жобаларды іске асыру үшін облигациялар шығару мен орналастыруды жүзеге асыратын эмитенттер осы Облигациялар бойынша кепілдік беру қағидаларына қатысушылар бола алады.</w:t>
      </w:r>
    </w:p>
    <w:p w:rsidR="00000000" w:rsidRDefault="005D4400">
      <w:pPr>
        <w:pStyle w:val="pj"/>
      </w:pPr>
      <w:r>
        <w:t>9. Осы Облигациялар бойынша кепілдік беру қағид</w:t>
      </w:r>
      <w:r>
        <w:t>алары шеңберінде «жасыл» жобаларды іске асыруды қаржыландыру үшін Қазақстан Республикасының заңнамасына және (немесе) АХҚО актілеріне сәйкес «жасыл» облигацияларды шығаруды және орналастыруды жүзеге асыратын эмитенттер де қатысушылар бола алады.</w:t>
      </w:r>
    </w:p>
    <w:p w:rsidR="00000000" w:rsidRDefault="005D4400">
      <w:pPr>
        <w:pStyle w:val="pji"/>
      </w:pPr>
      <w:r>
        <w:rPr>
          <w:rStyle w:val="s3"/>
        </w:rPr>
        <w:t>ҚР</w:t>
      </w:r>
      <w:r>
        <w:rPr>
          <w:rStyle w:val="s3"/>
        </w:rPr>
        <w:t xml:space="preserve"> Үкіметі</w:t>
      </w:r>
      <w:r>
        <w:rPr>
          <w:rStyle w:val="s3"/>
        </w:rPr>
        <w:t xml:space="preserve">нің 2023.31.01. № 64 </w:t>
      </w:r>
      <w:hyperlink r:id="rId17" w:anchor="sub_id=210" w:history="1">
        <w:r>
          <w:rPr>
            <w:rStyle w:val="a4"/>
            <w:i/>
            <w:iCs/>
          </w:rPr>
          <w:t>Қаулысымен</w:t>
        </w:r>
      </w:hyperlink>
      <w:r>
        <w:rPr>
          <w:rStyle w:val="s3"/>
        </w:rPr>
        <w:t xml:space="preserve"> 10-тармақ өзгертілді (2023 ж. 17 ақпаннан бастап қолданысқа енгізілді) (</w:t>
      </w:r>
      <w:hyperlink r:id="rId18" w:anchor="sub_id=1000" w:history="1">
        <w:r>
          <w:rPr>
            <w:rStyle w:val="a4"/>
            <w:i/>
            <w:iCs/>
          </w:rPr>
          <w:t>бұр.ред.қара</w:t>
        </w:r>
      </w:hyperlink>
      <w:r>
        <w:rPr>
          <w:rStyle w:val="s3"/>
        </w:rPr>
        <w:t>)</w:t>
      </w:r>
    </w:p>
    <w:p w:rsidR="00000000" w:rsidRDefault="005D4400">
      <w:pPr>
        <w:pStyle w:val="pj"/>
      </w:pPr>
      <w:r>
        <w:t>10. Мыналар осы Облигациялар бойынша кепілдік беру қағидаларына қатысулар бола алмайды:</w:t>
      </w:r>
    </w:p>
    <w:p w:rsidR="00000000" w:rsidRDefault="005D4400">
      <w:pPr>
        <w:pStyle w:val="pj"/>
      </w:pPr>
      <w:r>
        <w:t>1) моторлы көлік құралдарын және дәрілік зат ретінде Қазақстан Республикасының заңнамасына сәйкес тіркелген, құрамында спирті бар медициналық м</w:t>
      </w:r>
      <w:r>
        <w:t>ақсаттағы өнімдерді (бальзамдардан басқа) өндіруді көздейтін жобаларды қоспағанда, акцизделетін тауарларды/өнімдерді шығаруды жүзеге асыратын эмитенттер;</w:t>
      </w:r>
    </w:p>
    <w:p w:rsidR="00000000" w:rsidRDefault="005D4400">
      <w:pPr>
        <w:pStyle w:val="pj"/>
      </w:pPr>
      <w:r>
        <w:t>2) қиыршық тасты және құмды карьерлерді игеру жобаларын қоспағанда, тау-кен өндіру өнеркәсібіндегі жән</w:t>
      </w:r>
      <w:r>
        <w:t>е карьерлерді игерудегі жобаны іске асыруды жоспарлайтын эмитенттер;</w:t>
      </w:r>
    </w:p>
    <w:p w:rsidR="00000000" w:rsidRDefault="005D4400">
      <w:pPr>
        <w:pStyle w:val="pj"/>
      </w:pPr>
      <w:r>
        <w:t>3)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капиталына қатысу</w:t>
      </w:r>
      <w:r>
        <w:t xml:space="preserve"> үлестерінің) елу және одан көп пайызы тікелей немесе жанама түрде мемлекетке, ұлттық басқарушы холдингке, ұлттық холдингке, қаржы агенттігінің уәкілетті органы өтінімді қарау сәтінде ұлттық компанияға (әлеуметтік-кәсіпкерлік корпорацияны, сондай-ақ мемлек</w:t>
      </w:r>
      <w:r>
        <w:t>еттік-жекешелік әріптестік туралы шарт шеңберінде құрылған кәсіпкерлерді қоспағанда) тиесілі ұйымдар болып табылатын эмитенттер/индустриялық-инновациялық қызмет субъектілері;</w:t>
      </w:r>
    </w:p>
    <w:p w:rsidR="00000000" w:rsidRDefault="005D4400">
      <w:pPr>
        <w:pStyle w:val="pj"/>
      </w:pPr>
      <w:r>
        <w:rPr>
          <w:rStyle w:val="s0"/>
        </w:rPr>
        <w:t>4) меншік нысаны жеке мекеме ретінде ресімделген кәсіпкерлер.</w:t>
      </w:r>
    </w:p>
    <w:p w:rsidR="00000000" w:rsidRDefault="005D4400">
      <w:pPr>
        <w:pStyle w:val="pc"/>
      </w:pPr>
      <w:r>
        <w:rPr>
          <w:b/>
          <w:bCs/>
        </w:rPr>
        <w:t> </w:t>
      </w:r>
    </w:p>
    <w:p w:rsidR="00000000" w:rsidRDefault="005D4400">
      <w:pPr>
        <w:pStyle w:val="pc"/>
      </w:pPr>
      <w:r>
        <w:rPr>
          <w:b/>
          <w:bCs/>
        </w:rPr>
        <w:t> </w:t>
      </w:r>
    </w:p>
    <w:p w:rsidR="00000000" w:rsidRDefault="005D4400">
      <w:pPr>
        <w:pStyle w:val="pc"/>
      </w:pPr>
      <w:r>
        <w:rPr>
          <w:b/>
          <w:bCs/>
        </w:rPr>
        <w:t>2-параграф. Кеп</w:t>
      </w:r>
      <w:r>
        <w:rPr>
          <w:b/>
          <w:bCs/>
        </w:rPr>
        <w:t>ілдік беру шарттары</w:t>
      </w:r>
    </w:p>
    <w:p w:rsidR="00000000" w:rsidRDefault="005D4400">
      <w:pPr>
        <w:pStyle w:val="pc"/>
      </w:pPr>
      <w:r>
        <w:t> </w:t>
      </w:r>
    </w:p>
    <w:p w:rsidR="00000000" w:rsidRDefault="005D4400">
      <w:pPr>
        <w:pStyle w:val="pj"/>
      </w:pPr>
      <w:r>
        <w:t>11. Орналастырылған облигацияларға, оның ішінде кәсіпкерлік субъектілері шығарған «жасыл» облигацияларға кепілдік беру эмитенттің орналастырылған облигациялардың, оның ішінде «жасыл» облигациялардың номиналдық құны сомасының бір бөліг</w:t>
      </w:r>
      <w:r>
        <w:t>ін төлеу жөніндегі міндеттемелерін өтеу үшін пайдаланылады және мемлекеттің бизнеспен өзара іс-қимылының тиімді тетіктері арқылы жүзеге асырылады.</w:t>
      </w:r>
    </w:p>
    <w:p w:rsidR="00000000" w:rsidRDefault="005D4400">
      <w:pPr>
        <w:pStyle w:val="pj"/>
      </w:pPr>
      <w:r>
        <w:t>12. Орналастырылған облигацияларға, оның ішінде кәсіпкерлік субъектілері шығарған «жасыл» облигацияларға кепі</w:t>
      </w:r>
      <w:r>
        <w:t>лдік беру жаңа инвестициялық жобаларды, сондай-ақ өндірісті жаңғыртуға және кеңейтуге бағытталған жобаларды іске асыруды қаржыландыру үшін шығарылған облигациялар бойынша жүзеге асырылады.</w:t>
      </w:r>
    </w:p>
    <w:p w:rsidR="00000000" w:rsidRDefault="005D4400">
      <w:pPr>
        <w:pStyle w:val="pj"/>
      </w:pPr>
      <w:r>
        <w:t xml:space="preserve">13. Эмитенттің кепілдік беру жүзеге асырылатын облигациялары, оның </w:t>
      </w:r>
      <w:r>
        <w:t>ішінде «жасыл» облигациялары шығарылымының жиынтық номиналды құны бір эмитентке 5 млрд теңгеден аспауға тиіс. Кепілдік мөлшері облигациялар шығарылымы көлемінің 50 %-ынан жоғары болмауға, бірақ бір эмитентке 2,5 млрд теңгеден аспауға тиіс, бұл ретте эмитен</w:t>
      </w:r>
      <w:r>
        <w:t>т облигациялар (кепілдік) бойынша құны облигациялар шығарылымы көлемінің кемінде 50 %-ы мөлшерінде қамтамасыз етуді ұсынады.</w:t>
      </w:r>
    </w:p>
    <w:p w:rsidR="00000000" w:rsidRDefault="005D4400">
      <w:pPr>
        <w:pStyle w:val="pj"/>
      </w:pPr>
      <w:r>
        <w:t>14. Орналастырылған облигацияларға кепілдік беру, олар бойынша облигациялар шығарылымының проспектісінде облигацияларды орналастыру</w:t>
      </w:r>
      <w:r>
        <w:t>дан алынған ақшаны пайдаланудың нысаналы мақсаты:</w:t>
      </w:r>
    </w:p>
    <w:p w:rsidR="00000000" w:rsidRDefault="005D4400">
      <w:pPr>
        <w:pStyle w:val="pj"/>
      </w:pPr>
      <w:r>
        <w:t>1) ұйымдардың үлестерін, акцияларын, сондай-ақ мүліктік кешендер ретінде кәсіпорындарды сатып алу;</w:t>
      </w:r>
    </w:p>
    <w:p w:rsidR="00000000" w:rsidRDefault="005D4400">
      <w:pPr>
        <w:pStyle w:val="pj"/>
      </w:pPr>
      <w:r>
        <w:t xml:space="preserve">2) айналым қаражатын толықтыру болып табылатындығы көрсетілген облигацияларды қоспағанда, жаңа тиімді инвестициялық жобаларды, сондай-ақ өндірісті жаңғыртуға және кеңейтуге бағытталған жобаларды іске асыруды қаржыландыру үшін және осы Облигациялар бойынша </w:t>
      </w:r>
      <w:r>
        <w:t>кепілдік беру қағидалары шеңберінде жобалар бойынша ағымдағы міндеттемелерді қайта қаржыландыру үшін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w:t>
      </w:r>
      <w:r>
        <w:t>О қор биржасының ресми тізіміне енгізілген «жасыл» облигацияларды қоса алғандағы облигациялар бойынша жүзеге асырылады:</w:t>
      </w:r>
    </w:p>
    <w:p w:rsidR="00000000" w:rsidRDefault="005D4400">
      <w:pPr>
        <w:pStyle w:val="pj"/>
      </w:pPr>
      <w:r>
        <w:t xml:space="preserve">15. Кепілдік беру салық декларациясының деректері, оның ішінде міндетті зейнетақы жарналары және (немесе) әлеуметтік аударымдар бойынша </w:t>
      </w:r>
      <w:r>
        <w:t>деректер негізінде жұмыс орындарының орташа жылдық санын қаржы агенттігі шешім қабылдаған күннен бастап 2 (екі) қаржы жылынан кейін 10 %-ға міндетті ұлғайтуды көздейтін жобалар бойынша жүзеге асырылады.</w:t>
      </w:r>
    </w:p>
    <w:p w:rsidR="00000000" w:rsidRDefault="005D4400">
      <w:pPr>
        <w:pStyle w:val="pj"/>
      </w:pPr>
      <w:r>
        <w:t>Кәсіпкер қаржы агенттігі шешім қабылдаған күннен баст</w:t>
      </w:r>
      <w:r>
        <w:t>ап 2 (екі) қаржы жылынан кейін кірістің (өткізуден түсетін кірістің: негізгі қызметтен өткізілген тауарлардың, жұмыстардың, көрсетілетін қызметтердің құны) өсуін немесе төленетін салықтар көлемінің (корпоративтік табыс салығы/жеке табыс салығы) ұлғаюын нем</w:t>
      </w:r>
      <w:r>
        <w:t>есе еңбекақы төлеу қоры көлемінің 10 %-ға ұлғаюын да растайды.</w:t>
      </w:r>
    </w:p>
    <w:p w:rsidR="00000000" w:rsidRDefault="005D4400">
      <w:pPr>
        <w:pStyle w:val="pj"/>
      </w:pPr>
      <w:r>
        <w:t>16. Орналастырылған облигацияларға кепілдік беру Қазақстан Республикасының заңнамасына сәйкес шығарылған және қор биржасының ресми тізіміне енгізілген, сондай-ақ АХҚО актілеріне сәйкес шығарылғ</w:t>
      </w:r>
      <w:r>
        <w:t xml:space="preserve">ан және АХҚО қор биржасының ресми тізіміне енгізілген, шығарылым проспектісінде облигацияларды орналастырудан алынған ақшаны пайдаланудың нысаналы мақсаты жаңа және/немесе қазіргі бар «жасыл» жобаларды қаржыландыру немесе қайта қаржыландыру болып табылады </w:t>
      </w:r>
      <w:r>
        <w:t>деп көрсетілген «жасыл» облигациялар бойынша жүзеге асырылады.</w:t>
      </w:r>
    </w:p>
    <w:p w:rsidR="00000000" w:rsidRDefault="005D4400">
      <w:pPr>
        <w:pStyle w:val="pj"/>
      </w:pPr>
      <w:r>
        <w:t>17. Орналастырылған облигацияларға кепілдік беру Қазақстан Республикасының заңнамасына сәйкес шығарылған және АХҚО қор биржасының және (немесе) қор биржасының ресми тізіміне енгізілген облигаци</w:t>
      </w:r>
      <w:r>
        <w:t>ялар бойынша жүзеге асырылуы мүмкін.</w:t>
      </w:r>
    </w:p>
    <w:p w:rsidR="00000000" w:rsidRDefault="005D4400">
      <w:pPr>
        <w:pStyle w:val="pj"/>
      </w:pPr>
      <w:r>
        <w:t>18. Эмитент сатып алғандарын қоспағанда, орналастырылған облигациялардың, оның ішінде «жасыл» облигациялардың номиналдық құны сомасының бір бөлігі кепілдік беруге жатады.</w:t>
      </w:r>
    </w:p>
    <w:p w:rsidR="00000000" w:rsidRDefault="005D4400">
      <w:pPr>
        <w:pStyle w:val="pj"/>
      </w:pPr>
      <w:r>
        <w:t>19. Орналастырылған облигациялардың номиналдық қ</w:t>
      </w:r>
      <w:r>
        <w:t>ұны</w:t>
      </w:r>
      <w:r>
        <w:t xml:space="preserve"> сомасының бір бөлігіне кепілдік беру жүзеге асырылатын облигациялар шығарылымы проспектісіне кепілдік берудің бүкіл мерзімі ішінде өзгерістер мен толықтырулар енгізу Бағалы қағаздар нарығы туралы заңда немесе АХҚО-ның қолданыстағы құқығында белгіленген</w:t>
      </w:r>
      <w:r>
        <w:t xml:space="preserve"> жағдайлардан басқа, қаржы агенттігінің уәкілетті органымен келісу бойынша мүмкін болады.</w:t>
      </w:r>
    </w:p>
    <w:p w:rsidR="00000000" w:rsidRDefault="005D4400">
      <w:pPr>
        <w:pStyle w:val="pj"/>
      </w:pPr>
      <w:r>
        <w:t>20. Облигациялар/«жасыл» облигациялар бойынша кепілдік беру мерзімді ұзарту құқығынсыз 5 (бес) жылға дейінгі мерзімі құрайды, бірақ облигациялардың айналыс мерзімінен</w:t>
      </w:r>
      <w:r>
        <w:t xml:space="preserve"> аспайды.</w:t>
      </w:r>
    </w:p>
    <w:p w:rsidR="00000000" w:rsidRDefault="005D4400">
      <w:pPr>
        <w:pStyle w:val="pj"/>
      </w:pPr>
      <w:r>
        <w:t>21. Орналастырылған облигациялардың номиналдық құны сомасының бір бөлігіне кепілдік беру облигациялар шығарылымы проспектісінде сыйақы төлеу кезеңділігі жылына 360 (үш жүз алпыс) күн және айына 30 (отыз) күн есебінен жылына екі реттен артық болма</w:t>
      </w:r>
      <w:r>
        <w:t>йтыны белгіленген облигациялар бойынша ғана жүзеге асырылуы мүмкін.</w:t>
      </w:r>
    </w:p>
    <w:p w:rsidR="00000000" w:rsidRDefault="005D4400">
      <w:pPr>
        <w:pStyle w:val="pj"/>
      </w:pPr>
      <w:r>
        <w:t>22. Эмитенттің кепілдік берілген облигациялары номиналды ұстауды есепке алу жүйесінде ескеріледі. Кепілдік берілген облигациялармен мәмілелерді тіркеу бағалы қағаздар нарығын мемлекеттік р</w:t>
      </w:r>
      <w:r>
        <w:t>еттеу жөніндегі тиісті уәкілетті органдардың нормативтік құқықтық актісінде көзделген тәртіппен номиналды ұстау жүйесінде (орталық депозитарийдің және/немесе АХҚО қор биржасының орталық депозитарийінің есепке алу жүйесінде) жүзеге асырылады.</w:t>
      </w:r>
    </w:p>
    <w:p w:rsidR="00000000" w:rsidRDefault="005D4400">
      <w:pPr>
        <w:pStyle w:val="pj"/>
      </w:pPr>
      <w:r>
        <w:t>23. Кепілдік б</w:t>
      </w:r>
      <w:r>
        <w:t>ерілген облигацияларды ұстаушылардың өкілін таңдауды эмитент бағалы қағаздар нарығында кастодиандық және/немесе брокерлік және дилерлік қызметті жүзеге асыратын бағалы қағаздар нарығының кәсіби қатысушылары арасынан дербес жүзеге асырады. Бұл ретте облигац</w:t>
      </w:r>
      <w:r>
        <w:t>ияларды ұстаушының өкілі эмитенттің үлестес тұлғасы болмауға тиіс және облигацияларды шығару жөніндегі андерайтер бола алмайды.</w:t>
      </w:r>
    </w:p>
    <w:p w:rsidR="00000000" w:rsidRDefault="005D4400">
      <w:pPr>
        <w:pStyle w:val="pc"/>
      </w:pPr>
      <w:r>
        <w:rPr>
          <w:b/>
          <w:bCs/>
        </w:rPr>
        <w:t> </w:t>
      </w:r>
    </w:p>
    <w:p w:rsidR="00000000" w:rsidRDefault="005D4400">
      <w:pPr>
        <w:pStyle w:val="pc"/>
      </w:pPr>
      <w:r>
        <w:rPr>
          <w:b/>
          <w:bCs/>
        </w:rPr>
        <w:t> </w:t>
      </w:r>
    </w:p>
    <w:p w:rsidR="00000000" w:rsidRDefault="005D4400">
      <w:pPr>
        <w:pStyle w:val="pc"/>
      </w:pPr>
      <w:r>
        <w:rPr>
          <w:b/>
          <w:bCs/>
        </w:rPr>
        <w:t>3-параграф. Қатысушылардың өзара іс-қимылы</w:t>
      </w:r>
    </w:p>
    <w:p w:rsidR="00000000" w:rsidRDefault="005D4400">
      <w:pPr>
        <w:pStyle w:val="pc"/>
      </w:pPr>
      <w:r>
        <w:t> </w:t>
      </w:r>
    </w:p>
    <w:p w:rsidR="00000000" w:rsidRDefault="005D4400">
      <w:pPr>
        <w:pStyle w:val="pj"/>
      </w:pPr>
      <w:r>
        <w:t>24. Кепілдік алу үшін эмитент қаржы консультантымен бірлесіп мынадай кезеңдерде</w:t>
      </w:r>
      <w:r>
        <w:t>н өтеді:</w:t>
      </w:r>
    </w:p>
    <w:p w:rsidR="00000000" w:rsidRDefault="005D4400">
      <w:pPr>
        <w:pStyle w:val="pj"/>
      </w:pPr>
      <w:r>
        <w:t>1) қор биржасының және/немесе АХҚО қор биржасының алдын ала қорытындысын алу. Алдын ала қорытынды алу үшін мыналарды жүзеге асыру қажет:</w:t>
      </w:r>
    </w:p>
    <w:p w:rsidR="00000000" w:rsidRDefault="005D4400">
      <w:pPr>
        <w:pStyle w:val="pj"/>
      </w:pPr>
      <w:r>
        <w:t>өтінішті</w:t>
      </w:r>
      <w:r>
        <w:t xml:space="preserve"> және құжаттар топтамасын, оның ішінде облигациялар шығарылымы проспектісінің жобасын қор биржасына жә</w:t>
      </w:r>
      <w:r>
        <w:t>не/немесе АХҚО қор биржасына беру;</w:t>
      </w:r>
    </w:p>
    <w:p w:rsidR="00000000" w:rsidRDefault="005D4400">
      <w:pPr>
        <w:pStyle w:val="pj"/>
      </w:pPr>
      <w:r>
        <w:t>эмитентті және оның бағалы қағаздарын қор биржасының және/немесе АХҚО қор биржасының өлшемшарттарына/талаптарына сәйкестігін тексеру;</w:t>
      </w:r>
    </w:p>
    <w:p w:rsidR="00000000" w:rsidRDefault="005D4400">
      <w:pPr>
        <w:pStyle w:val="pj"/>
      </w:pPr>
      <w:r>
        <w:t>2) қаржы агенттігіне кепілдік алуға өтініш беру (оның ішінде Egov немесе Damu-online ар</w:t>
      </w:r>
      <w:r>
        <w:t>қылы</w:t>
      </w:r>
      <w:r>
        <w:t xml:space="preserve"> өтініш беруге болады);</w:t>
      </w:r>
    </w:p>
    <w:p w:rsidR="00000000" w:rsidRDefault="005D4400">
      <w:pPr>
        <w:pStyle w:val="pj"/>
      </w:pPr>
      <w:r>
        <w:t>3) шығарылым проспектісін қаржы нарығы мен қаржы ұйымдарын реттеу, бақылау және қадағалау жөніндегі уәкілетті органда тіркеу және/немесе АХҚО қор биржасының тіркеуі;</w:t>
      </w:r>
    </w:p>
    <w:p w:rsidR="00000000" w:rsidRDefault="005D4400">
      <w:pPr>
        <w:pStyle w:val="pj"/>
      </w:pPr>
      <w:r>
        <w:t>4) қор биржасына және/немесе АХҚК қор биржасына листингке өтін</w:t>
      </w:r>
      <w:r>
        <w:t>ішті және құжаттардың толық топтамасын беру.</w:t>
      </w:r>
    </w:p>
    <w:p w:rsidR="00000000" w:rsidRDefault="005D4400">
      <w:pPr>
        <w:pStyle w:val="pj"/>
      </w:pPr>
      <w:r>
        <w:t>25. Облигацияларды ұстаушылардың өкілі облигацияларды ұстаушылар өкілінің ішкі құжатында белгіленген рәсімге сәйкес эмитенттің қамтамасыз етуінің кепілдік құнын бағалауды дербес жүргізеді.</w:t>
      </w:r>
    </w:p>
    <w:p w:rsidR="00000000" w:rsidRDefault="005D4400">
      <w:pPr>
        <w:pStyle w:val="pj"/>
      </w:pPr>
      <w:r>
        <w:t>26. Кепілдік беруге өт</w:t>
      </w:r>
      <w:r>
        <w:t>ініш беру үшін эмитентке осы Облигациялар бойынша кепілдік беру қағидаларына 2-қосымшаға сәйкес құжаттар топтамасына қосымша қаржы агенттігіне мынадай құжаттарды ұсыну қажет:</w:t>
      </w:r>
    </w:p>
    <w:p w:rsidR="00000000" w:rsidRDefault="005D4400">
      <w:pPr>
        <w:pStyle w:val="pj"/>
      </w:pPr>
      <w:r>
        <w:t>1) қор биржасының және/немесе АХҚК қор биржасының эмитенттің және оның бағалы қағ</w:t>
      </w:r>
      <w:r>
        <w:t>аздарының листингтік талаптарға сәйкестігі туралы алдын ала қорытындысы;</w:t>
      </w:r>
    </w:p>
    <w:p w:rsidR="00000000" w:rsidRDefault="005D4400">
      <w:pPr>
        <w:pStyle w:val="pj"/>
      </w:pPr>
      <w:r>
        <w:t>2) облигациялар шығарылымы проспектісінің жобасы;</w:t>
      </w:r>
    </w:p>
    <w:p w:rsidR="00000000" w:rsidRDefault="005D4400">
      <w:pPr>
        <w:pStyle w:val="pj"/>
      </w:pPr>
      <w:r>
        <w:t>3) қаржы агенттігіне өтінім берген күнге салық берешегінің жоқтығы туралы анықтама;</w:t>
      </w:r>
    </w:p>
    <w:p w:rsidR="00000000" w:rsidRDefault="005D4400">
      <w:pPr>
        <w:pStyle w:val="pj"/>
      </w:pPr>
      <w:r>
        <w:t>4) 50 %-дан кем емес өтімді кепілдің болуын раста</w:t>
      </w:r>
      <w:r>
        <w:t>у үшін бағалау компаниясының қорытындысы.</w:t>
      </w:r>
    </w:p>
    <w:p w:rsidR="00000000" w:rsidRDefault="005D4400">
      <w:pPr>
        <w:pStyle w:val="pj"/>
      </w:pPr>
      <w:r>
        <w:t>Көрсетілген, оның ішінде осы Облигациялар бойынша кепілдік беру қағидаларына 2-қосымшада көрсетілген құжаттар қаржы агентіне Egov немесе Damu-online қосымшалары арқылы онлайн ұсынылуы мүмкін.</w:t>
      </w:r>
    </w:p>
    <w:p w:rsidR="00000000" w:rsidRDefault="005D4400">
      <w:pPr>
        <w:pStyle w:val="pj"/>
      </w:pPr>
      <w:r>
        <w:t>27. Қаржы агенттігі құжаттарды алғаннан кейін 10 (он) жұмыс күні ішінде эмитенттен/қаржы консультантынан келіп түскен құжаттарды және эмитенттен түскен өтініштерді осы Облигациялар бойынша кепілдік беру қағидаларының шарттарына сәйкестігі тұрғысынан қарайд</w:t>
      </w:r>
      <w:r>
        <w:t>ы:</w:t>
      </w:r>
    </w:p>
    <w:p w:rsidR="00000000" w:rsidRDefault="005D4400">
      <w:pPr>
        <w:pStyle w:val="pj"/>
      </w:pPr>
      <w:r>
        <w:t xml:space="preserve">1) құжаттар топтамасының толықтығын тексереді. Құжаттар топтамасы толық ұсынылмаған не белгіленген нысандарға сәйкес келмейтін құжаттар ұсынылған жағдайларда, ұсынылған құжаттар бойынша нақты кемшіліктерді көрсете отырып, ұсынылған құжаттарды эмитентке </w:t>
      </w:r>
      <w:r>
        <w:t>пысықтау үшін қайтарады. Ұсынылған құжаттарға ескертулер болған және/немесе құжаттар топтамасы толық болмаған кезде қаржы агенттігі эмитентке жою үшін ескертулерді және (немесе) жетіспейтін құжаттарды, ақпаратты ұсынуға сұрау салуды құжаттар топтамасын алғ</w:t>
      </w:r>
      <w:r>
        <w:t>ан күннен бастап 3 (үш) жұмыс күні ішінде жібереді. Бұл ретте, қаржы агенттігі үшін құжаттарды қарау мерзімі қайта басталады;</w:t>
      </w:r>
    </w:p>
    <w:p w:rsidR="00000000" w:rsidRDefault="005D4400">
      <w:pPr>
        <w:pStyle w:val="pj"/>
      </w:pPr>
      <w:r>
        <w:t>2) облигациялар шығарылымы проспектісі жобасының нысаналы мақсатын осы Облигациялар бойынша кепілдік беру қағидалары шарттарына сә</w:t>
      </w:r>
      <w:r>
        <w:t>йкестігі тұрғысынан тексереді;</w:t>
      </w:r>
    </w:p>
    <w:p w:rsidR="00000000" w:rsidRDefault="005D4400">
      <w:pPr>
        <w:pStyle w:val="pj"/>
      </w:pPr>
      <w:r>
        <w:t>3) толық құжаттар пакетін қоса бере отырып, қаржы агенттігінің ішкі құжаттарымен бекітілген нысан бойынша эмитенттің жобасын қаржы агенттігінің уәкілетті органының қарауына шығарады.</w:t>
      </w:r>
    </w:p>
    <w:p w:rsidR="00000000" w:rsidRDefault="005D4400">
      <w:pPr>
        <w:pStyle w:val="pj"/>
      </w:pPr>
      <w:r>
        <w:t>28. Қаржы агенттігінің уәкілетті органы жо</w:t>
      </w:r>
      <w:r>
        <w:t>баларды тиісті қаржы жылында кепілдік беру үшін бюджет қаражаты болған кезде қарайды.</w:t>
      </w:r>
    </w:p>
    <w:p w:rsidR="00000000" w:rsidRDefault="005D4400">
      <w:pPr>
        <w:pStyle w:val="pj"/>
      </w:pPr>
      <w:r>
        <w:t>29. Қаржы агенттігінің уәкілетті органы кепілдік беру (бермеу) туралы оң/теріс шешім қабылдағаннан кейін қаржы агенттігі эмитентке/қаржы консультантына, облигацияларды ұс</w:t>
      </w:r>
      <w:r>
        <w:t>таушылардың өкіліне, қор биржасына/АХҚО қор биржасына қаржы агенттігінің кепілдік беру мүмкіндігі (мүмкін еместігі) туралы шешімімен хат жібереді.</w:t>
      </w:r>
    </w:p>
    <w:p w:rsidR="00000000" w:rsidRDefault="005D4400">
      <w:pPr>
        <w:pStyle w:val="pj"/>
      </w:pPr>
      <w:r>
        <w:t>Қаржы</w:t>
      </w:r>
      <w:r>
        <w:t xml:space="preserve"> агенттігінің кепілдік беру мүмкіндігі туралы оң шешімі бар хатта салық декларациясының деректері, оның </w:t>
      </w:r>
      <w:r>
        <w:t>ішінде міндетті зейнетақы жарналары және (немесе) әлеуметтік аударымдар бойынша деректер негізінде қаржы агенттігінің уәкілетті органы шешім қабылдаған күннен бастап 2 (екі) қаржы жылынан кейін жұмыс орындарының орташа жылдық санының сақталу/ұлғаю немесе к</w:t>
      </w:r>
      <w:r>
        <w:t>ірістің өсуіне қол жеткізу (өткізуден түсетін кірістің: негізгі қызметтен өткізілген тауарлардың, жұмыстардың, көрсетілетін қызметтердің құны) немесе еңбекақы төлеу қоры көлемдерінің ұлғаю немесе бюджетке төленетін салықтар көлемінің (корпоративтік табыс с</w:t>
      </w:r>
      <w:r>
        <w:t>алығы/жеке табыс салығы) 10 %-ға өсу мәндері көрсетіледі.</w:t>
      </w:r>
    </w:p>
    <w:p w:rsidR="00000000" w:rsidRDefault="005D4400">
      <w:pPr>
        <w:pStyle w:val="pj"/>
      </w:pPr>
      <w:r>
        <w:t>30. Қаржы агенттігі кәсіпкердің жобасы бойынша теріс шешім қабылдаған жағдайда, мұндай шешім туралы хатта теріс шешімнің себебі көрсетіледі.</w:t>
      </w:r>
    </w:p>
    <w:p w:rsidR="00000000" w:rsidRDefault="005D4400">
      <w:pPr>
        <w:pStyle w:val="pj"/>
      </w:pPr>
      <w:r>
        <w:t xml:space="preserve">31. Қаржы агенттігінен алдын ала кепілдік хатты алғаннан </w:t>
      </w:r>
      <w:r>
        <w:t>кейін эмитент:</w:t>
      </w:r>
    </w:p>
    <w:p w:rsidR="00000000" w:rsidRDefault="005D4400">
      <w:pPr>
        <w:pStyle w:val="pj"/>
      </w:pPr>
      <w:r>
        <w:t>1) бағалы қағаздар нарығын мемлекеттік реттеу жөніндегі уәкілетті органның нормативтік құқықтық актілеріне сәйкес мемлекеттік емес облигациялар шығарылымын мемлекеттік тіркеуден өтеді – тек қор биржасы үшін қолданылады;</w:t>
      </w:r>
    </w:p>
    <w:p w:rsidR="00000000" w:rsidRDefault="005D4400">
      <w:pPr>
        <w:pStyle w:val="pj"/>
      </w:pPr>
      <w:r>
        <w:t>2) қор биржасында жән</w:t>
      </w:r>
      <w:r>
        <w:t>е/немесе АХҚО қор биржасында листинг рәсімінен өтеді, облигацияларды қор биржасының және/немесе АХҚО қор биржасының ішкі қағидаларына және бағалы қағаздар нарығын мемлекеттік реттеу жөніндегі уәкілетті органдардың нормативтік құқықтық актілеріне сәйкес орн</w:t>
      </w:r>
      <w:r>
        <w:t>аластыруды жүзеге асырады.</w:t>
      </w:r>
    </w:p>
    <w:p w:rsidR="00000000" w:rsidRDefault="005D4400">
      <w:pPr>
        <w:pStyle w:val="pj"/>
      </w:pPr>
      <w:bookmarkStart w:id="1" w:name="SUB3200"/>
      <w:bookmarkEnd w:id="1"/>
      <w:r>
        <w:t>32. Облигациялар бойынша кепілдік беру шарты эмитент:</w:t>
      </w:r>
    </w:p>
    <w:p w:rsidR="00000000" w:rsidRDefault="005D4400">
      <w:pPr>
        <w:pStyle w:val="pj"/>
      </w:pPr>
      <w:r>
        <w:t>1) бағалы қағаздар нарығын реттеу жөніндегі тиісті органның және/немесе АХҚО қаржылық қызметтерді реттеу жөніндегі уәкілетті органының және/немесе АХҚО қор биржасының тіркелге</w:t>
      </w:r>
      <w:r>
        <w:t>н облигациялар шығарылымының проспектісін;</w:t>
      </w:r>
    </w:p>
    <w:p w:rsidR="00000000" w:rsidRDefault="005D4400">
      <w:pPr>
        <w:pStyle w:val="pj"/>
      </w:pPr>
      <w:r>
        <w:t>2) қор биржасының және/немесе АХҚК қор биржасының эмитенттің облигацияларын биржаның ресми тізіміне (листингке) енгізу туралы хабарламасын;</w:t>
      </w:r>
    </w:p>
    <w:p w:rsidR="00000000" w:rsidRDefault="005D4400">
      <w:pPr>
        <w:pStyle w:val="pj"/>
      </w:pPr>
      <w:r>
        <w:t>3) эмитент пен орталық депозитарий және/немесе АХҚО қор биржасының орталы</w:t>
      </w:r>
      <w:r>
        <w:t>қ</w:t>
      </w:r>
      <w:r>
        <w:t xml:space="preserve"> депозитарийі арасында төлем агентінің қызметтерін көрсетуге шарт жасасу туралы хабарламаны;</w:t>
      </w:r>
    </w:p>
    <w:p w:rsidR="00000000" w:rsidRDefault="005D4400">
      <w:pPr>
        <w:pStyle w:val="pj"/>
      </w:pPr>
      <w:r>
        <w:t>4) орталық депозитарийдің және/немесе АХҚО қор биржасы орталық депозитарийінің есепке алу жүйесінен үзінді көшірмені немесе облигацияларды орналастыру қорытындыла</w:t>
      </w:r>
      <w:r>
        <w:t>ры туралы есепті ұсынғаннан кейін жасалады.</w:t>
      </w:r>
    </w:p>
    <w:p w:rsidR="00000000" w:rsidRDefault="005D4400">
      <w:pPr>
        <w:pStyle w:val="pj"/>
      </w:pPr>
      <w:r>
        <w:t xml:space="preserve">33. Эмитент осы Облигациялар бойынша кепілдік беру қағидаларының </w:t>
      </w:r>
      <w:hyperlink w:anchor="sub3200" w:history="1">
        <w:r>
          <w:rPr>
            <w:rStyle w:val="a4"/>
          </w:rPr>
          <w:t>32-тармағында</w:t>
        </w:r>
      </w:hyperlink>
      <w:r>
        <w:t xml:space="preserve"> көрсетілген құжаттарды ұсынғаннан кейін қаржы агенттігі, облигацияларды ұстаушылардың өкілі және эмитен</w:t>
      </w:r>
      <w:r>
        <w:t>т арасында облигациялар бойынша кепілдік беру шарты жасалады.</w:t>
      </w:r>
    </w:p>
    <w:p w:rsidR="00000000" w:rsidRDefault="005D4400">
      <w:pPr>
        <w:pStyle w:val="pj"/>
      </w:pPr>
      <w:r>
        <w:t>Облигациялар бойынша кепілдік беру үшін бюджеттен қаражат болмаған жағдайда тиісті уәкілетті органнан/ өңірлік үйлестірушіден кепілдік беру шартына қол қойылмайды.</w:t>
      </w:r>
    </w:p>
    <w:p w:rsidR="00000000" w:rsidRDefault="005D4400">
      <w:pPr>
        <w:pStyle w:val="pj"/>
      </w:pPr>
      <w:r>
        <w:t>34. Эмитент облигациялар бойын</w:t>
      </w:r>
      <w:r>
        <w:t>ша кепілдік беру шартын жасасқан күннен бастап 5 (бес) жұмыс күнінен кешіктірмей орталық депозитарийге және/немесе АХҚО қор биржасының орталық депозитарийіне және қор биржасына және/немесе АХҚО қор биржасына міндетті түрде облигациялар кепілдігінің мөлшері</w:t>
      </w:r>
      <w:r>
        <w:t xml:space="preserve"> және орналастырылған облигациялар саны туралы мәліметтерді қамтитын облигациялар бойынша кепілдік беру шартының жасалғаны туралы хабарлама жібереді.</w:t>
      </w:r>
    </w:p>
    <w:p w:rsidR="00000000" w:rsidRDefault="005D4400">
      <w:pPr>
        <w:pStyle w:val="pc"/>
      </w:pPr>
      <w:r>
        <w:rPr>
          <w:b/>
          <w:bCs/>
        </w:rPr>
        <w:t> </w:t>
      </w:r>
    </w:p>
    <w:p w:rsidR="00000000" w:rsidRDefault="005D4400">
      <w:pPr>
        <w:pStyle w:val="pc"/>
      </w:pPr>
      <w:r>
        <w:rPr>
          <w:b/>
          <w:bCs/>
        </w:rPr>
        <w:t> </w:t>
      </w:r>
    </w:p>
    <w:p w:rsidR="00000000" w:rsidRDefault="005D4400">
      <w:pPr>
        <w:pStyle w:val="pc"/>
      </w:pPr>
      <w:r>
        <w:rPr>
          <w:b/>
          <w:bCs/>
        </w:rPr>
        <w:t>4-параграф. Облигациялар бойынша кепілдік беру шартының тоқтатылуы</w:t>
      </w:r>
    </w:p>
    <w:p w:rsidR="00000000" w:rsidRDefault="005D4400">
      <w:pPr>
        <w:pStyle w:val="pc"/>
      </w:pPr>
      <w:r>
        <w:t> </w:t>
      </w:r>
    </w:p>
    <w:p w:rsidR="00000000" w:rsidRDefault="005D4400">
      <w:pPr>
        <w:pStyle w:val="pj"/>
      </w:pPr>
      <w:r>
        <w:t xml:space="preserve">35. Эмитенттің жобасына кепілдік </w:t>
      </w:r>
      <w:r>
        <w:t>беру шартының қолданылуын тоқтату туралы шешімді қаржы агенттігі қабылдайды.</w:t>
      </w:r>
    </w:p>
    <w:p w:rsidR="00000000" w:rsidRDefault="005D4400">
      <w:pPr>
        <w:pStyle w:val="pj"/>
      </w:pPr>
      <w:bookmarkStart w:id="2" w:name="SUB3600"/>
      <w:bookmarkEnd w:id="2"/>
      <w:r>
        <w:t xml:space="preserve">36. Қаржы агенттігі эмитенттің жобасына кепілдік беру шартын тоқтату/жою туралы шешімді мынадай фактілер анықталған кезде, олар анықталған кезден бастап 10 (он) жұмыс күні ішінде </w:t>
      </w:r>
      <w:r>
        <w:t>қабылдайды</w:t>
      </w:r>
      <w:r>
        <w:t>:</w:t>
      </w:r>
    </w:p>
    <w:p w:rsidR="00000000" w:rsidRDefault="005D4400">
      <w:pPr>
        <w:pStyle w:val="pj"/>
      </w:pPr>
      <w:r>
        <w:t>1) кепілдік беру жүзеге асырылатын облигацияларды орналастырудан түскен қаражатты нысаналы пайдаланбау. Облигацияларды орналастырудан түскен қаражатты нысаналы пайдаланбау фактілері анықталған кезде қаржы агенттігі кепілдік сомасын нысаналы пай</w:t>
      </w:r>
      <w:r>
        <w:t>даланылмаған сомаға барабар төмендету туралы шешім қабылдайды;</w:t>
      </w:r>
    </w:p>
    <w:p w:rsidR="00000000" w:rsidRDefault="005D4400">
      <w:pPr>
        <w:pStyle w:val="pj"/>
      </w:pPr>
      <w:r>
        <w:t>2) жобаның және (немесе) эмитенттің осы Облигациялар бойынша кепілдік беру қағидалары шарттарына сәйкес келмеуі;</w:t>
      </w:r>
    </w:p>
    <w:p w:rsidR="00000000" w:rsidRDefault="005D4400">
      <w:pPr>
        <w:pStyle w:val="pj"/>
      </w:pPr>
      <w:r>
        <w:t>3) эмитенттің шоттарындағы ақшаға тыйым салу (талап қою талаптарын толық көлемде</w:t>
      </w:r>
      <w:r>
        <w:t xml:space="preserve">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эмитенттің шоты бойынша шығыс операцияларын тоқтата тұру;</w:t>
      </w:r>
    </w:p>
    <w:p w:rsidR="00000000" w:rsidRDefault="005D4400">
      <w:pPr>
        <w:pStyle w:val="pj"/>
      </w:pPr>
      <w:r>
        <w:t>4) эмитенттің салық декларациясының деректері, оның ішінде міндетті зейнетақы жарналары және (немесе) әлеуметтік аударымдар бойынша деректер негізінде қаржы агенттігінің уәкілетті органы шешім қабылдаған күннен бастап 2 (екі) қаржы жылынан кейін жұмыс орын</w:t>
      </w:r>
      <w:r>
        <w:t>дарының орташа жылдық санын ұлғайту, еңбекақы төлеу қорының көлемін ұлғайту немесе кірістің өсуіне қол жеткізу (өткізуден түсетін кіріс: негізгі қызметтен өткізілген тауарлардың, жұмыстардың, көрсетілетін қызметтердің құны) немесе бюджетке төленетін салықт</w:t>
      </w:r>
      <w:r>
        <w:t>ар (корпоративтік табыс салығы/жеке табыс салығы) көлемінің 10 %-ға өсуі бойынша міндеттемелерін орындамауы.</w:t>
      </w:r>
    </w:p>
    <w:p w:rsidR="00000000" w:rsidRDefault="005D4400">
      <w:pPr>
        <w:pStyle w:val="pj"/>
      </w:pPr>
      <w:r>
        <w:t>37. Эмитенттің нысаналы пайдаланылмағаны анықталған облигациялары бойынша облигацияларды ұстаушылардың өкілі қаржы агенттігіне облигацияларды орнал</w:t>
      </w:r>
      <w:r>
        <w:t>астырудан түскен қаражатты нысаналы пайдаланбау фактісін растайтын құжаттарды ұсынады. Облигациялар бойынша кепілдік беру шарты жойылады.</w:t>
      </w:r>
    </w:p>
    <w:p w:rsidR="00000000" w:rsidRDefault="005D4400">
      <w:pPr>
        <w:pStyle w:val="pj"/>
      </w:pPr>
      <w:r>
        <w:t>Кәсіпкер осы Облигациялар бойынша кепілдік беру қағидалары шеңберінде салық декларациясының деректері, оның ішінде мін</w:t>
      </w:r>
      <w:r>
        <w:t>детті зейнетақы жарналары және (немесе) әлеуметтік аударымдар бойынша деректер негізінде қаржы агенттігінің уәкілетті органы шешім қабылдаған күннен бастап 2 (екі) қаржы жылынан кейін жұмыс орындарының орташа жылдық санының сақталу/ұлғаю немесе кірістің өс</w:t>
      </w:r>
      <w:r>
        <w:t>уіне қол жеткізу (өткізуден түсетін кіріс: негізгі қызметтен өткізілген тауарлардың, жұмыстардың, көрсетілетін қызметтердің құны) немесе еңбекақы төлеу қоры көлемінің ұлғаю немесе бюджетке төленетін салықтар (корпоративтік табыс салығы/жеке табыс салығы) к</w:t>
      </w:r>
      <w:r>
        <w:t>өлемінің</w:t>
      </w:r>
      <w:r>
        <w:t xml:space="preserve"> 10 %-ға өсу көрсеткіштеріне қол жеткізбеген жағдайда, кепілдік шартының күші жойылмайды.</w:t>
      </w:r>
    </w:p>
    <w:p w:rsidR="00000000" w:rsidRDefault="005D4400">
      <w:pPr>
        <w:pStyle w:val="pj"/>
      </w:pPr>
      <w:r>
        <w:t xml:space="preserve">38. Қаржы агенттігі осы Облигациялар бойынша кепілдік беру қағидаларының </w:t>
      </w:r>
      <w:hyperlink w:anchor="sub3600" w:history="1">
        <w:r>
          <w:rPr>
            <w:rStyle w:val="a4"/>
          </w:rPr>
          <w:t>36-тармағында</w:t>
        </w:r>
      </w:hyperlink>
      <w:r>
        <w:t xml:space="preserve"> көрсетілген фактілерді анықтағаннан кейін</w:t>
      </w:r>
      <w:r>
        <w:t xml:space="preserve"> 5 (бес) жұмыс күні ішінде кепілдік беруді тоқтату немесе қайта бастау туралы шешім қабылдайды және тиісті хатпен облигацияларды ұстаушылардың өкілін, орталық депозитарийді және эмитентті хабардар етеді.</w:t>
      </w:r>
    </w:p>
    <w:p w:rsidR="00000000" w:rsidRDefault="005D4400">
      <w:pPr>
        <w:pStyle w:val="pj"/>
      </w:pPr>
      <w:r>
        <w:t>39. Эмитент облигациялар бойынша купондық сыйақыны т</w:t>
      </w:r>
      <w:r>
        <w:t>өлеу</w:t>
      </w:r>
      <w:r>
        <w:t xml:space="preserve"> бойынша міндеттемелерді орындамаған жағдайда, эмитентке туындаған берешекті күнтізбелік 30 (отыз) күн ішінде жабу үшін мерзім беріледі. Бұл ретте облигацияларды ұстаушылардың өкілі қаржы агенттігін эмитенттің пайда болған мерзімі өткен берешегі туралы</w:t>
      </w:r>
      <w:r>
        <w:t xml:space="preserve"> хабардар етеді.</w:t>
      </w:r>
    </w:p>
    <w:p w:rsidR="00000000" w:rsidRDefault="005D4400">
      <w:pPr>
        <w:pStyle w:val="pj"/>
      </w:pPr>
      <w:r>
        <w:t>40. Эмитентке кепілдік беру шартының қолданылуын тоқтату туралы шешім қабылданған кезде қаржы агенттігі тиісті хаттармен эмитентке, облигациялар ұстаушылардың өкіліне және орталық депозитарийге және/немесе АХҚО қор биржасының орталық депоз</w:t>
      </w:r>
      <w:r>
        <w:t>итарийіне кепілдік беру шартын бұзу күні және бұзу себебі көрсетілетін кепілдік беру шартын біржақты бұзу туралы хабарлама жібереді.</w:t>
      </w:r>
    </w:p>
    <w:p w:rsidR="00000000" w:rsidRDefault="005D4400">
      <w:pPr>
        <w:pStyle w:val="pj"/>
      </w:pPr>
      <w:r>
        <w:t>41. Облигациялар бойынша кепілдік беру шарты мынадай жағдайда бұзылды деп танылады:</w:t>
      </w:r>
    </w:p>
    <w:p w:rsidR="00000000" w:rsidRDefault="005D4400">
      <w:pPr>
        <w:pStyle w:val="pj"/>
      </w:pPr>
      <w:r>
        <w:t>1) эмитенттің облигацияларды толық өтеу</w:t>
      </w:r>
      <w:r>
        <w:t>і;</w:t>
      </w:r>
    </w:p>
    <w:p w:rsidR="00000000" w:rsidRDefault="005D4400">
      <w:pPr>
        <w:pStyle w:val="pj"/>
      </w:pPr>
      <w:r>
        <w:t>2) облигациялар шығарылымын мемлекеттік тіркеуді сот шешімі бойынша жарамсыз деп тану;</w:t>
      </w:r>
    </w:p>
    <w:p w:rsidR="00000000" w:rsidRDefault="005D4400">
      <w:pPr>
        <w:pStyle w:val="pj"/>
      </w:pPr>
      <w:r>
        <w:t>3) бағалы қағаздар нарығын мемлекеттік реттеу жөніндегі уәкілетті органның және/немесе АХҚО қаржылық көрсетілетін қызметтерді реттеу жөніндегі уәкілетті органының шеш</w:t>
      </w:r>
      <w:r>
        <w:t>імі бойынша облигациялар шығарылымының күшін жою;</w:t>
      </w:r>
    </w:p>
    <w:p w:rsidR="00000000" w:rsidRDefault="005D4400">
      <w:pPr>
        <w:pStyle w:val="pj"/>
      </w:pPr>
      <w:r>
        <w:t>4) қаржы агенттігінің кепілдік беруді тоқтату туралы шешім қабылдауы;</w:t>
      </w:r>
    </w:p>
    <w:p w:rsidR="00000000" w:rsidRDefault="005D4400">
      <w:pPr>
        <w:pStyle w:val="pj"/>
      </w:pPr>
      <w:r>
        <w:t>5) эмитенттің бастамасы бойынша облигациялар бойынша кепілдік беру шартын бұзу;</w:t>
      </w:r>
    </w:p>
    <w:p w:rsidR="00000000" w:rsidRDefault="005D4400">
      <w:pPr>
        <w:pStyle w:val="pj"/>
      </w:pPr>
      <w:r>
        <w:t>6) облигациялар бойынша кепілдік беру шартының қолданылу</w:t>
      </w:r>
      <w:r>
        <w:t xml:space="preserve"> мерзімінің аяқталуы.</w:t>
      </w:r>
    </w:p>
    <w:p w:rsidR="00000000" w:rsidRDefault="005D4400">
      <w:pPr>
        <w:pStyle w:val="pj"/>
      </w:pPr>
      <w:r>
        <w:t>42. Облигацияларды мерзімінен бұрын өтеген жағдайда эмитент қаржы агенттігін осындай өтеу күнінен кейінгі 2 (екі) жұмыс күні ішінде осы облигацияларды мерзімінен бұрын өтеу фактісі туралы хабардар етеді.</w:t>
      </w:r>
    </w:p>
    <w:p w:rsidR="00000000" w:rsidRDefault="005D4400">
      <w:pPr>
        <w:pStyle w:val="pc"/>
      </w:pPr>
      <w:r>
        <w:rPr>
          <w:b/>
          <w:bCs/>
        </w:rPr>
        <w:t> </w:t>
      </w:r>
    </w:p>
    <w:p w:rsidR="00000000" w:rsidRDefault="005D4400">
      <w:pPr>
        <w:pStyle w:val="pc"/>
      </w:pPr>
      <w:r>
        <w:rPr>
          <w:b/>
          <w:bCs/>
        </w:rPr>
        <w:t> </w:t>
      </w:r>
    </w:p>
    <w:p w:rsidR="00000000" w:rsidRDefault="005D4400">
      <w:pPr>
        <w:pStyle w:val="pc"/>
      </w:pPr>
      <w:r>
        <w:rPr>
          <w:b/>
          <w:bCs/>
        </w:rPr>
        <w:t>5-параграф. Эмитенттің «эл</w:t>
      </w:r>
      <w:r>
        <w:rPr>
          <w:b/>
          <w:bCs/>
        </w:rPr>
        <w:t>ектрондық үкімет» веб-порталы арқылы электрондық өтінім беруі</w:t>
      </w:r>
    </w:p>
    <w:p w:rsidR="00000000" w:rsidRDefault="005D4400">
      <w:pPr>
        <w:pStyle w:val="pc"/>
      </w:pPr>
      <w:r>
        <w:t> </w:t>
      </w:r>
    </w:p>
    <w:p w:rsidR="00000000" w:rsidRDefault="005D4400">
      <w:pPr>
        <w:pStyle w:val="pj"/>
      </w:pPr>
      <w:r>
        <w:t>43. Кәсіпкер осы Облигациялар бойынша кепілдік беру қағидалары шеңберінде «электрондық үкімет» веб-порталы арқылы жүгінген кезде қаржы агенттігіне электрондық нысанда мынадай құжаттарды ұсынад</w:t>
      </w:r>
      <w:r>
        <w:t>ы:</w:t>
      </w:r>
    </w:p>
    <w:p w:rsidR="00000000" w:rsidRDefault="005D4400">
      <w:pPr>
        <w:pStyle w:val="pj"/>
      </w:pPr>
      <w:r>
        <w:t>1) кәсіпкердің электрондық цифрлық қолтанбасымен куәландырылған электрондық сұрау салу нысанындағы өтініш;</w:t>
      </w:r>
    </w:p>
    <w:p w:rsidR="00000000" w:rsidRDefault="005D4400">
      <w:pPr>
        <w:pStyle w:val="pj"/>
      </w:pPr>
      <w:r>
        <w:t>2) кредиттік бюроға ақпарат беруге және кредиттік есеп алуға келісім;</w:t>
      </w:r>
    </w:p>
    <w:p w:rsidR="00000000" w:rsidRDefault="005D4400">
      <w:pPr>
        <w:pStyle w:val="pj"/>
      </w:pPr>
      <w:r>
        <w:t>3) оның дербес деректерін жинауға және өңдеуге келісім;</w:t>
      </w:r>
    </w:p>
    <w:p w:rsidR="00000000" w:rsidRDefault="005D4400">
      <w:pPr>
        <w:pStyle w:val="pj"/>
      </w:pPr>
      <w:r>
        <w:t>4) эмитенттің және о</w:t>
      </w:r>
      <w:r>
        <w:t>ның бағалы қағаздарының листингтік талаптарға сәйкестігі туралы қор биржасының және/немесе АХҚК қор биржасының алдын ала қорытындысы бар электрондық көшірме (сканерленген көшірме);</w:t>
      </w:r>
    </w:p>
    <w:p w:rsidR="00000000" w:rsidRDefault="005D4400">
      <w:pPr>
        <w:pStyle w:val="pj"/>
      </w:pPr>
      <w:r>
        <w:t>5) кепілдік сомасының есептемесі бар облигациялар шығарылымы проспектісінің</w:t>
      </w:r>
      <w:r>
        <w:t xml:space="preserve"> жобасы.</w:t>
      </w:r>
    </w:p>
    <w:p w:rsidR="00000000" w:rsidRDefault="005D4400">
      <w:pPr>
        <w:pStyle w:val="pj"/>
      </w:pPr>
      <w:r>
        <w:t>Кәсіпкер Қазақстан Республикасының заңнамасына сәйкес тіркелген заңды тұлға болып табылған жағдайда, кепілдік тарту туралы шешім қабылдаған кәсіпкердің уәкілетті органының шешімі заңды тұлғаның электрондық цифрлық қолтаңбасымен келісу нысанында ра</w:t>
      </w:r>
      <w:r>
        <w:t>сталады.</w:t>
      </w:r>
    </w:p>
    <w:p w:rsidR="00000000" w:rsidRDefault="005D4400">
      <w:pPr>
        <w:pStyle w:val="pj"/>
      </w:pPr>
      <w:r>
        <w:t>Кәсіпкер бойынша, оның ішінде заңды тұлғаны/дара кәсіпкерді мемлекеттік тіркеу туралы куәлік, қызмет түріне лицензия (егер қызмет түрі лицензияланатын болса) бойынша мәліметтерді және бюджетке төленетін міндетті төлемдер бойынша берешектің жоқ/бар</w:t>
      </w:r>
      <w:r>
        <w:t xml:space="preserve"> екендігі туралы мәліметтерді қаржы агенттігі «электрондық үкімет» шлюзі арқылы тиісті мемлекеттік ақпараттық жүйелерден алады.</w:t>
      </w:r>
    </w:p>
    <w:p w:rsidR="00000000" w:rsidRDefault="005D4400">
      <w:pPr>
        <w:pStyle w:val="pj"/>
      </w:pPr>
      <w:r>
        <w:t>«Электрондық үкімет» шлюзі арқылы тиісті мемлекеттік ақпараттық жүйелерден деректерді алу техникалық жағынан мүмкін болмаған нем</w:t>
      </w:r>
      <w:r>
        <w:t>есе деректер анық болмаған жағдайларда, қаржы агенттігі құжаттарды кәсіпкерден сұратады.</w:t>
      </w:r>
    </w:p>
    <w:p w:rsidR="00000000" w:rsidRDefault="005D4400">
      <w:pPr>
        <w:pStyle w:val="pj"/>
      </w:pPr>
      <w:r>
        <w:t>44. Мемлекеттік қызметті көрсету нәтижесі кәсіпкерге электрондық цифрлық қолтаңбамен куәландырылған электрондық құжат нысанында «жеке кабинетке» жіберіледі.</w:t>
      </w:r>
    </w:p>
    <w:p w:rsidR="00000000" w:rsidRDefault="005D4400">
      <w:pPr>
        <w:pStyle w:val="pc"/>
      </w:pPr>
      <w:r>
        <w:t> </w:t>
      </w:r>
    </w:p>
    <w:p w:rsidR="00000000" w:rsidRDefault="005D4400">
      <w:pPr>
        <w:pStyle w:val="pc"/>
      </w:pPr>
      <w:r>
        <w:t> </w:t>
      </w:r>
    </w:p>
    <w:p w:rsidR="00000000" w:rsidRDefault="005D4400">
      <w:pPr>
        <w:pStyle w:val="pc"/>
      </w:pPr>
      <w:r>
        <w:rPr>
          <w:b/>
          <w:bCs/>
        </w:rPr>
        <w:t> </w:t>
      </w:r>
    </w:p>
    <w:p w:rsidR="00000000" w:rsidRDefault="005D4400">
      <w:pPr>
        <w:pStyle w:val="pc"/>
      </w:pPr>
      <w:r>
        <w:rPr>
          <w:b/>
          <w:bCs/>
        </w:rPr>
        <w:t>3-тарау. Жобалардың іске асырылуын мониторингтеу</w:t>
      </w:r>
    </w:p>
    <w:p w:rsidR="00000000" w:rsidRDefault="005D4400">
      <w:pPr>
        <w:pStyle w:val="pc"/>
      </w:pPr>
      <w:r>
        <w:t> </w:t>
      </w:r>
    </w:p>
    <w:p w:rsidR="00000000" w:rsidRDefault="005D4400">
      <w:pPr>
        <w:pStyle w:val="pj"/>
      </w:pPr>
      <w:r>
        <w:t>45. Осы Облигациялар бойынша кепілдік беру қағидалары шеңберінде кәсіпкерлер жобаларының іске асырылуын мониторингтеуді қаржы агенттігі, биржа және облигацияларды ұстаушылардың өкілі жүзеге асырады.</w:t>
      </w:r>
    </w:p>
    <w:p w:rsidR="00000000" w:rsidRDefault="005D4400">
      <w:pPr>
        <w:pStyle w:val="pj"/>
      </w:pPr>
      <w:r>
        <w:t>Қаржы</w:t>
      </w:r>
      <w:r>
        <w:t xml:space="preserve"> </w:t>
      </w:r>
      <w:r>
        <w:t>агенттігі мониторингті кәсіпкерлік жөніндегі уәкілетті орган бекітетін ұлттық жоба шеңберінде іске асырылатын Жобаларға мониторинг жүргізу қағидалары негізінде жүзеге асырады.</w:t>
      </w:r>
    </w:p>
    <w:p w:rsidR="00000000" w:rsidRDefault="005D4400">
      <w:pPr>
        <w:pStyle w:val="pj"/>
      </w:pPr>
      <w:r>
        <w:t>46. Қаржы агенттігінің функциялары:</w:t>
      </w:r>
    </w:p>
    <w:p w:rsidR="00000000" w:rsidRDefault="005D4400">
      <w:pPr>
        <w:pStyle w:val="pj"/>
      </w:pPr>
      <w:r>
        <w:t xml:space="preserve">1) орталық депозитарий және/немесе АХҚО қор </w:t>
      </w:r>
      <w:r>
        <w:t>биржасының орталық депозитарийі және/немесе АХҚО қор биржасының тіркеушісі ұсынатын деректер мен құжаттар негізінде кепілдік шарты жасалған эмитенттің облигациялық қарызды нысаналы пайдалануын мониторингтеу;</w:t>
      </w:r>
    </w:p>
    <w:p w:rsidR="00000000" w:rsidRDefault="005D4400">
      <w:pPr>
        <w:pStyle w:val="pj"/>
      </w:pPr>
      <w:r>
        <w:t>2) орталық депозитарий және/немесе АХҚО қор бирж</w:t>
      </w:r>
      <w:r>
        <w:t>асының орталық депозитарийі ұсынатын деректер негізінде эмитенттің төлем тәртібін мониторингтеу;</w:t>
      </w:r>
    </w:p>
    <w:p w:rsidR="00000000" w:rsidRDefault="005D4400">
      <w:pPr>
        <w:pStyle w:val="pj"/>
      </w:pPr>
      <w:r>
        <w:t>3) жобаның іске асырылуын мониторингтеу;</w:t>
      </w:r>
    </w:p>
    <w:p w:rsidR="00000000" w:rsidRDefault="005D4400">
      <w:pPr>
        <w:pStyle w:val="pj"/>
      </w:pPr>
      <w:r>
        <w:t>4) жобаның және/немесе эмитенттің кепілдік беру рәсімдері мен шарттары бөлігінде осы Облигациялар бойынша кепілдік бер</w:t>
      </w:r>
      <w:r>
        <w:t>у қағидаларының талаптарына сәйкестігін мониторингтеу.</w:t>
      </w:r>
    </w:p>
    <w:p w:rsidR="00000000" w:rsidRDefault="005D4400">
      <w:pPr>
        <w:pStyle w:val="pj"/>
      </w:pPr>
      <w:r>
        <w:t>47. Облигацияларды ұстаушылар өкілінің функциялары:</w:t>
      </w:r>
    </w:p>
    <w:p w:rsidR="00000000" w:rsidRDefault="005D4400">
      <w:pPr>
        <w:pStyle w:val="pj"/>
      </w:pPr>
      <w:r>
        <w:t>1) эмитенттің облигацияларды ұстаушылар алдындағы проспектіде белгіленген міндеттемелерді орындауын бақылау;</w:t>
      </w:r>
    </w:p>
    <w:p w:rsidR="00000000" w:rsidRDefault="005D4400">
      <w:pPr>
        <w:pStyle w:val="pj"/>
      </w:pPr>
      <w:r>
        <w:t>2) эмитенттің облигацияларды орналастыру</w:t>
      </w:r>
      <w:r>
        <w:t>дан алынған ақшаны нысаналы пайдалануын бақылау;</w:t>
      </w:r>
    </w:p>
    <w:p w:rsidR="00000000" w:rsidRDefault="005D4400">
      <w:pPr>
        <w:pStyle w:val="pj"/>
      </w:pPr>
      <w:r>
        <w:t>3) эмитенттің облигацияларды ұстаушылар алдындағы міндеттемелерінің орындалуын қамтамасыз ету болып табылатын мүліктің жай-күйін бақылау;</w:t>
      </w:r>
    </w:p>
    <w:p w:rsidR="00000000" w:rsidRDefault="005D4400">
      <w:pPr>
        <w:pStyle w:val="pj"/>
      </w:pPr>
      <w:r>
        <w:t>4) эмитенттің облигацияларды ұстаушылар алдындағы міндеттемелерінің о</w:t>
      </w:r>
      <w:r>
        <w:t>рындалуын қамтамасыз ету болып табылатын мүлікке қатысты эмитентпен кепіл шартын жасасу;</w:t>
      </w:r>
    </w:p>
    <w:p w:rsidR="00000000" w:rsidRDefault="005D4400">
      <w:pPr>
        <w:pStyle w:val="pj"/>
      </w:pPr>
      <w:r>
        <w:t>5) эмитенттің қаржылық жай-күйін мониторингтеу және оның корпоративтік оқиғаларын талдау;</w:t>
      </w:r>
    </w:p>
    <w:p w:rsidR="00000000" w:rsidRDefault="005D4400">
      <w:pPr>
        <w:pStyle w:val="pj"/>
      </w:pPr>
      <w:r>
        <w:t>6) эмитенттің проспектіде белгіленген міндеттемелерді орындамауы мәселелері б</w:t>
      </w:r>
      <w:r>
        <w:t>ойынша облигацияларды ұстаушылардың құқықтары мен мүдделерін қорғауға, оның ішінде меншігінде эмитенттің орналастырылған (сатып алынғандарын шегергенде) облигацияларының елу және одан да көп пайызы бар облигацияларды ұстаушылардың атынан сотқа талап қою ар</w:t>
      </w:r>
      <w:r>
        <w:t>қылы</w:t>
      </w:r>
      <w:r>
        <w:t xml:space="preserve"> шаралар қолдану;</w:t>
      </w:r>
    </w:p>
    <w:p w:rsidR="00000000" w:rsidRDefault="005D4400">
      <w:pPr>
        <w:pStyle w:val="pj"/>
      </w:pPr>
      <w:r>
        <w:t>7) облигациялар ұстаушыларды және қор биржасының және/немесе АХҚО қор биржасының уәкілетті органын осы тармақтың жоғарыда санамаланған тармақшаларына сәйкес өз іс-әрекеттері және осындай іс-әрекеттердің нәтижелері туралы тоқсанына кем</w:t>
      </w:r>
      <w:r>
        <w:t>інде бір рет хабардар ету;</w:t>
      </w:r>
    </w:p>
    <w:p w:rsidR="00000000" w:rsidRDefault="005D4400">
      <w:pPr>
        <w:pStyle w:val="pj"/>
      </w:pPr>
      <w:r>
        <w:t>8) кепілдік сомасы 500 (бес жүз) млн теңгеден асатын кепілдік беру жобалары бойынша қаржы агенттігінің сұрау салуына сәйкес тоқсан сайынғы негізде жобаның қаржылық мониторингін жүргізу үшін қажетті құжаттар топтамасын қаржы агент</w:t>
      </w:r>
      <w:r>
        <w:t>тігіне тоқсанына бір реттен артық емес ұсыну.</w:t>
      </w:r>
    </w:p>
    <w:p w:rsidR="00000000" w:rsidRDefault="005D4400">
      <w:pPr>
        <w:pStyle w:val="pj"/>
      </w:pPr>
      <w:r>
        <w:t>48. Қор биржасының және/немесе АХҚО қор биржасының функциялары:</w:t>
      </w:r>
    </w:p>
    <w:p w:rsidR="00000000" w:rsidRDefault="005D4400">
      <w:pPr>
        <w:pStyle w:val="pj"/>
      </w:pPr>
      <w:r>
        <w:t>1) эмитент құжаттарының толық пакетін листингке, оның ішінде облигациялар шығарылымы проспектісінің жобасын тексеруді жүргізеді;</w:t>
      </w:r>
    </w:p>
    <w:p w:rsidR="00000000" w:rsidRDefault="005D4400">
      <w:pPr>
        <w:pStyle w:val="pj"/>
      </w:pPr>
      <w:r>
        <w:t>2) «жасыл» облига</w:t>
      </w:r>
      <w:r>
        <w:t>цияларды қоса алғанда, эмитенттің облигацияларын қор биржасының және/немесе АХҚО қор биржасының ресми тізіміне енгізу туралы алдын ала қорытынды береді;</w:t>
      </w:r>
    </w:p>
    <w:p w:rsidR="00000000" w:rsidRDefault="005D4400">
      <w:pPr>
        <w:pStyle w:val="pj"/>
      </w:pPr>
      <w:r>
        <w:t>3) қажет болған жағдайда эмитенттің және оның бағалы қағаздарының қор биржасының және/немесе АХҚО қор б</w:t>
      </w:r>
      <w:r>
        <w:t>иржасының өлшемшарттарына/ талаптарына сәйкестігіне тексеру жүргізеді.</w:t>
      </w:r>
    </w:p>
    <w:p w:rsidR="00000000" w:rsidRDefault="005D4400">
      <w:pPr>
        <w:pStyle w:val="pj"/>
      </w:pPr>
      <w:r>
        <w:t>49. Мониторинг функцияларын жүзеге асыру үшін қаржы агенттігі эмитенттен мониторинг нысанасына қатысты, оның ішінде салық құпиясын құрайтын қажетті құжаттар мен ақпаратты сұратады, жерг</w:t>
      </w:r>
      <w:r>
        <w:t>ілікті жерге барып жобаның іске асырылуын мониторингтеуді жүзеге асырады.</w:t>
      </w:r>
    </w:p>
    <w:p w:rsidR="00000000" w:rsidRDefault="005D4400">
      <w:pPr>
        <w:pStyle w:val="pj"/>
      </w:pPr>
      <w:r>
        <w:t>«Жасыл» облигациялар бойынша қаржылық қолдау қаражатының нысаналы пайдаланылуын мониторингтеу шеңберінде қаржы агенттігі «жасыл» таксономияның шекті өлшемшарттарында:</w:t>
      </w:r>
    </w:p>
    <w:p w:rsidR="00000000" w:rsidRDefault="005D4400">
      <w:pPr>
        <w:pStyle w:val="pj"/>
      </w:pPr>
      <w:r>
        <w:t>1) энергия тұты</w:t>
      </w:r>
      <w:r>
        <w:t>нуды төмендетудің нақты ең төмен мәндері;</w:t>
      </w:r>
    </w:p>
    <w:p w:rsidR="00000000" w:rsidRDefault="005D4400">
      <w:pPr>
        <w:pStyle w:val="pj"/>
      </w:pPr>
      <w:r>
        <w:t>2) парниктік газдар шығарындыларының ең төмен деңгейлері;</w:t>
      </w:r>
    </w:p>
    <w:p w:rsidR="00000000" w:rsidRDefault="005D4400">
      <w:pPr>
        <w:pStyle w:val="pj"/>
      </w:pPr>
      <w:r>
        <w:t>3) қалдықтардың үлесін азайту/кәдеге жарату;</w:t>
      </w:r>
    </w:p>
    <w:p w:rsidR="00000000" w:rsidRDefault="005D4400">
      <w:pPr>
        <w:pStyle w:val="pj"/>
      </w:pPr>
      <w:r>
        <w:t>4) су тұтынуды төмендету;</w:t>
      </w:r>
    </w:p>
    <w:p w:rsidR="00000000" w:rsidRDefault="005D4400">
      <w:pPr>
        <w:pStyle w:val="pj"/>
      </w:pPr>
      <w:r>
        <w:t xml:space="preserve">5) ең озық қолжетімді технологиялар анықтамалықтарының талаптарына сәйкес келу (шекті өлшемшартта көрсетілген бөлікте) көзделген жағдайларда, провайдерлердің тәуелсіз бағалауының негізінде эмитенттің белгіленетін «жасыл» жоба бойынша мәлімделген осы шекті </w:t>
      </w:r>
      <w:r>
        <w:t>өлшемшарттарға</w:t>
      </w:r>
      <w:r>
        <w:t xml:space="preserve"> қол жеткізуін тексереді.</w:t>
      </w:r>
    </w:p>
    <w:p w:rsidR="00000000" w:rsidRDefault="005D4400">
      <w:pPr>
        <w:pStyle w:val="pj"/>
      </w:pPr>
      <w:r>
        <w:t>Сыртқы бағалау провайдерінің қорытындысын эмитент ұсынады.</w:t>
      </w:r>
    </w:p>
    <w:p w:rsidR="00000000" w:rsidRDefault="005D4400">
      <w:pPr>
        <w:pStyle w:val="pj"/>
      </w:pPr>
      <w:r>
        <w:t>50. Мониторинг функцияларын жүзеге асыру үшін облигацияларды ұстаушылардың өкілі эмитенттен мониторинг нысанасына жататын, оның ішінде салық және коммерциялы</w:t>
      </w:r>
      <w:r>
        <w:t>қ</w:t>
      </w:r>
      <w:r>
        <w:t xml:space="preserve"> құпияны құрайтын қажетті құжаттар мен ақпаратты жергілікті жерге бару құқығымен сұратады.</w:t>
      </w:r>
    </w:p>
    <w:p w:rsidR="00000000" w:rsidRDefault="005D4400">
      <w:pPr>
        <w:pStyle w:val="pj"/>
      </w:pPr>
      <w:r>
        <w:t>51. Облигацияларды ұстаушылардың өкілі өз іс-әрекеттері туралы Қазақстан Республикасының заңнамасына және/немесе АХҚО актілеріне сәйкес қор биржасының және/немесе А</w:t>
      </w:r>
      <w:r>
        <w:t>ХҚО қор биржасының уәкілетті органын хабардар етеді.</w:t>
      </w:r>
    </w:p>
    <w:p w:rsidR="00000000" w:rsidRDefault="005D4400">
      <w:pPr>
        <w:pStyle w:val="pj"/>
      </w:pPr>
      <w:r>
        <w:t>52. Қаржы агенттігі облигацияларды орналастырудан түскен қаражатты нысаналы пайдаланбау, осы Облигациялар бойынша кепілдік беру қағидаларының және/немесе кепілдік шартының талаптарын бұзу, қаржы агенттіг</w:t>
      </w:r>
      <w:r>
        <w:t>інің кепілдік беру туралы шешімінде белгіленген кепілдік беру талаптарын орындамау фактілері анықталған кезде кепілдіктің күшін жояды.</w:t>
      </w:r>
    </w:p>
    <w:p w:rsidR="00000000" w:rsidRDefault="005D4400">
      <w:pPr>
        <w:pStyle w:val="pj"/>
      </w:pPr>
      <w:r>
        <w:t xml:space="preserve">53. Бекітілген нысанға сәйкес эмитент жобасының іске асырылу барысының ағымдағы мониторингі туралы есепті облигацияларды </w:t>
      </w:r>
      <w:r>
        <w:t>ұстаушылардың</w:t>
      </w:r>
      <w:r>
        <w:t xml:space="preserve"> өкілі қаржы агенттігіне есепті айдан кейінгі айдың 5 (бесінші) күнінен кешіктірмей жазбаша түрде ұсынады және қаржы агенттігі айқындаған жауапты орындаушының электрондық мекенжайына қосымша жібереді.</w:t>
      </w:r>
    </w:p>
    <w:p w:rsidR="00000000" w:rsidRDefault="005D4400">
      <w:pPr>
        <w:pStyle w:val="pj"/>
      </w:pPr>
      <w:r>
        <w:t>54. Эмитент жобаларының іске асырылу барыс</w:t>
      </w:r>
      <w:r>
        <w:t>ының кеңейтілген мониторингі туралы есепті облигацияларды ұстаушылардың өкілі қаржы агенттігіне есепті кезеңнен кейінгі айдың 30 (отызыншы) күнінен кешіктірмей қаржы агенттігі тиісті хатта облигацияларды ұстаушылардың өкіліне жіберген нысан бойынша жазбаша</w:t>
      </w:r>
      <w:r>
        <w:t xml:space="preserve"> түрде ұсынады және қаржы агенттігі айқындаған жауапты орындаушының электрондық мекенжайына қосымша жібереді.</w:t>
      </w:r>
    </w:p>
    <w:p w:rsidR="00000000" w:rsidRDefault="005D4400">
      <w:pPr>
        <w:pStyle w:val="pj"/>
      </w:pPr>
      <w:r>
        <w:t>55. Облигацияларды ұстаушылардың өкілі бағалы қағаздар нарығын мемлекеттік реттеу жөніндегі уәкілетті органға және/немесе АХҚО-ның қаржылық көрсет</w:t>
      </w:r>
      <w:r>
        <w:t xml:space="preserve">ілетін қызметтерді реттеу жөніндегі уәкілетті органына өз қызметін жүзеге асыруға қойылған шектеулер немесе тыйым салулар туралы, сондай-ақ облигацияларды ұстаушылар өкілі акцияларының 10 %-ынан астамына қатысты меншік құқықтарының біржолғы сатылуы немесе </w:t>
      </w:r>
      <w:r>
        <w:t>өзге</w:t>
      </w:r>
      <w:r>
        <w:t xml:space="preserve"> де біржолғы ауысуы және/немесе иелену және пайдалану құқықтарының ауысуы туралы жазбаша түрде 3 (үш) жұмыс күнінен кешіктірілмейтін мерзімде хабарлайды.</w:t>
      </w:r>
    </w:p>
    <w:p w:rsidR="00000000" w:rsidRDefault="005D4400">
      <w:pPr>
        <w:pStyle w:val="pc"/>
      </w:pPr>
      <w:r>
        <w:t> </w:t>
      </w:r>
    </w:p>
    <w:p w:rsidR="00000000" w:rsidRDefault="005D4400">
      <w:pPr>
        <w:pStyle w:val="pr"/>
      </w:pPr>
      <w:bookmarkStart w:id="3" w:name="SUB1"/>
      <w:bookmarkEnd w:id="3"/>
      <w:r>
        <w:t>2021 – 2025 жылдарға арналған кәсіпкерлікті</w:t>
      </w:r>
    </w:p>
    <w:p w:rsidR="00000000" w:rsidRDefault="005D4400">
      <w:pPr>
        <w:pStyle w:val="pr"/>
      </w:pPr>
      <w:r>
        <w:t>дамыту жөніндегі ұлттық жоба шеңберінде</w:t>
      </w:r>
    </w:p>
    <w:p w:rsidR="00000000" w:rsidRDefault="005D4400">
      <w:pPr>
        <w:pStyle w:val="pr"/>
      </w:pPr>
      <w:r>
        <w:t xml:space="preserve">кәсіпкерлік </w:t>
      </w:r>
      <w:r>
        <w:t>субъектілері шығарған облигациялар</w:t>
      </w:r>
    </w:p>
    <w:p w:rsidR="00000000" w:rsidRDefault="005D4400">
      <w:pPr>
        <w:pStyle w:val="pr"/>
      </w:pPr>
      <w:r>
        <w:t xml:space="preserve">бойынша кепілдік беру </w:t>
      </w:r>
      <w:hyperlink w:anchor="sub0" w:history="1">
        <w:r>
          <w:rPr>
            <w:rStyle w:val="a4"/>
          </w:rPr>
          <w:t>қағидаларына</w:t>
        </w:r>
      </w:hyperlink>
    </w:p>
    <w:p w:rsidR="00000000" w:rsidRDefault="005D4400">
      <w:pPr>
        <w:pStyle w:val="pr"/>
      </w:pPr>
      <w:r>
        <w:t>1-қосымша</w:t>
      </w:r>
    </w:p>
    <w:p w:rsidR="00000000" w:rsidRDefault="005D4400">
      <w:pPr>
        <w:pStyle w:val="pc"/>
      </w:pPr>
      <w:r>
        <w:t> </w:t>
      </w:r>
    </w:p>
    <w:p w:rsidR="00000000" w:rsidRDefault="005D4400">
      <w:pPr>
        <w:pStyle w:val="pc"/>
      </w:pPr>
      <w:r>
        <w:t> </w:t>
      </w:r>
    </w:p>
    <w:p w:rsidR="00000000" w:rsidRDefault="005D4400">
      <w:pPr>
        <w:pStyle w:val="pc"/>
      </w:pPr>
      <w:r>
        <w:rPr>
          <w:b/>
          <w:bCs/>
        </w:rPr>
        <w:t xml:space="preserve">Экономиканың басым секторларының тізбесі </w:t>
      </w:r>
    </w:p>
    <w:p w:rsidR="00000000" w:rsidRDefault="005D4400">
      <w:pPr>
        <w:pStyle w:val="pc"/>
      </w:pPr>
      <w:r>
        <w:t> </w:t>
      </w:r>
    </w:p>
    <w:tbl>
      <w:tblPr>
        <w:tblW w:w="5000" w:type="pct"/>
        <w:tblCellMar>
          <w:left w:w="0" w:type="dxa"/>
          <w:right w:w="0" w:type="dxa"/>
        </w:tblCellMar>
        <w:tblLook w:val="04A0" w:firstRow="1" w:lastRow="0" w:firstColumn="1" w:lastColumn="0" w:noHBand="0" w:noVBand="1"/>
      </w:tblPr>
      <w:tblGrid>
        <w:gridCol w:w="965"/>
        <w:gridCol w:w="8606"/>
      </w:tblGrid>
      <w:tr w:rsidR="00000000">
        <w:tc>
          <w:tcPr>
            <w:tcW w:w="4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ЭҚЖЖ коды</w:t>
            </w:r>
          </w:p>
        </w:tc>
        <w:tc>
          <w:tcPr>
            <w:tcW w:w="45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c"/>
            </w:pPr>
            <w:r>
              <w:t>Атауы</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c"/>
            </w:pPr>
            <w:r>
              <w:t>2</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Агроөнеркәсіптік кешен</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01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03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Балық аулау және балық өсіру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Тамақ өнімдерін өндіру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11.06</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Уыт өндіру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11.07</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Алкогольсіз сусындарды, минералды суларды және басқа да бөтелкелерге құйылатын сусындарды өндіру</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Тау-кен өндіру өнеркәсібі</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08.12.1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Қиыршық</w:t>
            </w:r>
            <w:r>
              <w:t xml:space="preserve"> тасты және құмды карьерлерді қазу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09</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Кен өндіру өнеркәсібінде кызметтер көрсету</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Жеңіл өнеркәсіп және жиһаз өндірісі</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Тоқыма бұйымдарын өндіру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14</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Киім өндіру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15</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Былғары және оған жататын өнімдерді өндіру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16</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Жиһаздан басқа, ағаш және тығын бұйымдарын өндіру; сабаннан және тоқуға арналған материалдардан жасалған бұйымдар өндіру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17</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Қағаз</w:t>
            </w:r>
            <w:r>
              <w:t xml:space="preserve"> және қағаз өнімдерін өндіру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18</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Полиграфиялық қызмет және жазылған ақпарат жеткізгіштерін жаңғырту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20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Химия өнеркәсібінің өнімдерін өндіру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21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Негізгі фармацевтикалық өнімдер мен фармацевтикалық препараттар өндіру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22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Резеңке және пластмасса бұйымдар өндіру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31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Жиһаз өндіру</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Құрылыс</w:t>
            </w:r>
            <w:r>
              <w:t xml:space="preserve"> материалдары және өзге де металл емес минералды өнімдер өндірісі</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23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Өзге</w:t>
            </w:r>
            <w:r>
              <w:t xml:space="preserve"> де бейметалл минералдық өнімдер өндіру</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Металлургия, металл өңдеу, машина жасау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24</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Металлургия өндірісі</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25</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Машиналар мен жабдықтардан басқа дайын металл бұйымдарын өндіру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26</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Компьютерлер, электрондық және оптикалық жабдықтар өндіру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27</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Электр жабдықтарын өндіру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28</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Басқа топтамаларға енгізілмеген машиналар мен жабдықтар өндіру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29</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Автомобильдер, тіркемелер және жартылай тіркемелер өндіру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30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Басқа көлік құралдарын өндіру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33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Машиналар мен жабдықтарды жөндеу және орнату</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Өнеркәсіптің</w:t>
            </w:r>
            <w:r>
              <w:t xml:space="preserve"> басқа да секторлары</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32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Өзге</w:t>
            </w:r>
            <w:r>
              <w:t xml:space="preserve"> де дайын бұйымдар өндіру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35.11.4</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Жел электр станцияларының электр энергиясын өндіруі</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35.11.5</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Күн электр станцияларының электр энергиясын өндіруі</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35.11.9</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Өзге</w:t>
            </w:r>
            <w:r>
              <w:t xml:space="preserve"> де электр станцияларының электр энергиясын өндіруі</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35.11.2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Су электр станцияларының электр энергиясын өндіруі</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38</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Қалдықтарды</w:t>
            </w:r>
            <w:r>
              <w:t xml:space="preserve"> жинау, өңдеу және жою; материалдарды кәдеге жарату (қалпына келтіру)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39</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Ластануды жою жөніндегі қызмет және қалдықтарды жою саласындағы өзге де көрсетілетін қызметтер</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Көлік және қоймалау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45.2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Автомобильдерге техникалық қызмет көрсету және жөндеу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49.3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Құрлықтағы</w:t>
            </w:r>
            <w:r>
              <w:t xml:space="preserve"> өзге де жолаушылар көлігінің қызметі</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49.41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Жүк автомобиль көлігінің қызметі</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50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Су көлігінің қызметі</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52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Жүктерді қоймалау және қосалқы көлік қызметі</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53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Табиғи монополиялар саласына жататын қызметті қоспағанда, пошта және курьерлік қызмет</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Туризм</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55.10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Қонақ</w:t>
            </w:r>
            <w:r>
              <w:t xml:space="preserve"> үйлердің және тұруға арналған ұқсас орындардың қызмет көрсетуі</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55.20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Демалыс күндерінде және қысқа мерзімді тұрудың өзге де кезеңдеріне тұрғын үй беру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55.30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Кемпингтердің, автофургондарға арналған тұрақтардың және тұруға арналған автотіркемелердің қызмет көрсетуі</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Ақпарат және байланыс</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58</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Баспа қызметі</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59.14</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Кинофильмдерді көрсету жөніндегі қызмет</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61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Телекоммуникациялар</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62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Компьютерлік бағдарламалау, консультациялық және басқа ілеспе көрсетілетін қызметтер</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Меншік немесе жалға алынған мүлікті басқару немесе жалға беру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68.20.1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Қойма</w:t>
            </w:r>
            <w:r>
              <w:t xml:space="preserve"> ғимараттары мен алаңдарын жалдау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68.20.2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Қойма</w:t>
            </w:r>
            <w:r>
              <w:t xml:space="preserve"> ғимараттары мен алаңдарын жалдау (қосалқы жалдау)</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Кәсіптік, ғылыми және техникалық қызмет</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69.2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Бухгалтерлік есеп және аудит саласындағы қызмет; салық салу бойынша консультация беру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71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Сәулет, инженерлік ізденістер; техникалық сынақтар мен талдау саласындағы қызмет</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72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Ғылыми</w:t>
            </w:r>
            <w:r>
              <w:t xml:space="preserve"> зерттеулер және әзірлемелер</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74</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Өзге</w:t>
            </w:r>
            <w:r>
              <w:t xml:space="preserve"> де кәсіби, ғылыми және техникалық қызмет</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75</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Ветеринариялық қызмет</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Жалдау, жалға беру және лизинг</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77.11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Жеңіл автомобильдер мен жеңіл автокөлік құралдарын жалдау және лизинг*</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Ғимараттарға</w:t>
            </w:r>
            <w:r>
              <w:t xml:space="preserve"> қызмет көрсету және аумақтарды абаттандыру жөніндегі қызмет</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81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Ғимараттарға</w:t>
            </w:r>
            <w:r>
              <w:t xml:space="preserve"> қызмет көрсету және аумақтарды абаттандыру жөніндегі қызмет</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Білім беру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85</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Білім беру</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Денсаулық сақтау және әлеуметтік көрсетілетін қызметтер</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86</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Денсаулық сақтау саласындағы қызмет</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87</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Тұратын жерді қамтамасыз етіп әлеуметтік қызметтер көрсету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88</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Тұратын жерді қамтамасыз етпей әлеуметтік қызметтер көрсету</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Өнер</w:t>
            </w:r>
            <w:r>
              <w:t>, ойын-сауық және демалыс</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91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Кітапханалардың, архивтердің, музейлердің қызметі және мәдениет саласындағы өзге де қызметтер</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93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Спорт, ойын-сауықты ұйымдастыру (дискотекалар мен караокені қоспағанда) саласындағы қызмет</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Өзге</w:t>
            </w:r>
            <w:r>
              <w:t xml:space="preserve"> де көрсетілетін қызмет түрлерін ұсыну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95</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Компьютерлерді, жеке пайдаланатын заттар мен тұрмыстық тауарларды жөндеу</w:t>
            </w:r>
          </w:p>
        </w:tc>
      </w:tr>
      <w:tr w:rsidR="00000000">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96.01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Тоқыма және тері бұйымдарын жуу және (химиялық) тазалау</w:t>
            </w:r>
          </w:p>
        </w:tc>
      </w:tr>
    </w:tbl>
    <w:p w:rsidR="00000000" w:rsidRDefault="005D4400">
      <w:pPr>
        <w:pStyle w:val="pj"/>
      </w:pPr>
      <w:r>
        <w:t> </w:t>
      </w:r>
    </w:p>
    <w:p w:rsidR="00000000" w:rsidRDefault="005D4400">
      <w:pPr>
        <w:pStyle w:val="pj"/>
      </w:pPr>
      <w:r>
        <w:t>* Осы ЭҚЖЖ отандық өндірушілердің жеңіл автомобильдерін жалдауды және лизингті көздейді</w:t>
      </w:r>
    </w:p>
    <w:p w:rsidR="00000000" w:rsidRDefault="005D4400">
      <w:pPr>
        <w:pStyle w:val="pc"/>
      </w:pPr>
      <w:r>
        <w:t> </w:t>
      </w:r>
    </w:p>
    <w:p w:rsidR="00000000" w:rsidRDefault="005D4400">
      <w:pPr>
        <w:pStyle w:val="pr"/>
      </w:pPr>
      <w:r>
        <w:t>2021 – 2025 жылдарға арналған кәсіпкерлікті</w:t>
      </w:r>
    </w:p>
    <w:p w:rsidR="00000000" w:rsidRDefault="005D4400">
      <w:pPr>
        <w:pStyle w:val="pr"/>
      </w:pPr>
      <w:r>
        <w:t>дамыту жөніндегі ұлттық жоба шеңберінде</w:t>
      </w:r>
    </w:p>
    <w:p w:rsidR="00000000" w:rsidRDefault="005D4400">
      <w:pPr>
        <w:pStyle w:val="pr"/>
      </w:pPr>
      <w:r>
        <w:t>кәсіпкерлік субъектілері шығарған облигациялар</w:t>
      </w:r>
    </w:p>
    <w:p w:rsidR="00000000" w:rsidRDefault="005D4400">
      <w:pPr>
        <w:pStyle w:val="pr"/>
      </w:pPr>
      <w:r>
        <w:t xml:space="preserve">бойынша кепілдік беру </w:t>
      </w:r>
      <w:hyperlink w:anchor="sub0" w:history="1">
        <w:r>
          <w:rPr>
            <w:rStyle w:val="a4"/>
          </w:rPr>
          <w:t>қағидаларына</w:t>
        </w:r>
      </w:hyperlink>
    </w:p>
    <w:p w:rsidR="00000000" w:rsidRDefault="005D4400">
      <w:pPr>
        <w:pStyle w:val="pr"/>
      </w:pPr>
      <w:r>
        <w:t>2-қосымша</w:t>
      </w:r>
    </w:p>
    <w:p w:rsidR="00000000" w:rsidRDefault="005D4400">
      <w:pPr>
        <w:pStyle w:val="pc"/>
      </w:pPr>
      <w:r>
        <w:t> </w:t>
      </w:r>
    </w:p>
    <w:p w:rsidR="00000000" w:rsidRDefault="005D4400">
      <w:pPr>
        <w:pStyle w:val="pc"/>
      </w:pPr>
      <w:r>
        <w:t> </w:t>
      </w:r>
    </w:p>
    <w:p w:rsidR="00000000" w:rsidRDefault="005D4400">
      <w:pPr>
        <w:pStyle w:val="pc"/>
      </w:pPr>
      <w:r>
        <w:rPr>
          <w:b/>
          <w:bCs/>
        </w:rPr>
        <w:t>Кәсіпкердің жобасы бойынша қаржы агенттігіне ұсынылатын құжаттар тізбесі</w:t>
      </w:r>
    </w:p>
    <w:p w:rsidR="00000000" w:rsidRDefault="005D4400">
      <w:pPr>
        <w:pStyle w:val="pj"/>
      </w:pPr>
      <w:r>
        <w:t> </w:t>
      </w:r>
    </w:p>
    <w:p w:rsidR="00000000" w:rsidRDefault="005D4400">
      <w:pPr>
        <w:pStyle w:val="pj"/>
      </w:pPr>
      <w:r>
        <w:t>1. Жалпы құжаттар</w:t>
      </w:r>
    </w:p>
    <w:p w:rsidR="00000000" w:rsidRDefault="005D4400">
      <w:pPr>
        <w:pStyle w:val="pj"/>
      </w:pPr>
      <w:r>
        <w:t> </w:t>
      </w:r>
    </w:p>
    <w:tbl>
      <w:tblPr>
        <w:tblW w:w="5000" w:type="pct"/>
        <w:tblCellMar>
          <w:left w:w="0" w:type="dxa"/>
          <w:right w:w="0" w:type="dxa"/>
        </w:tblCellMar>
        <w:tblLook w:val="04A0" w:firstRow="1" w:lastRow="0" w:firstColumn="1" w:lastColumn="0" w:noHBand="0" w:noVBand="1"/>
      </w:tblPr>
      <w:tblGrid>
        <w:gridCol w:w="523"/>
        <w:gridCol w:w="5481"/>
        <w:gridCol w:w="3567"/>
      </w:tblGrid>
      <w:tr w:rsidR="00000000">
        <w:tc>
          <w:tcPr>
            <w:tcW w:w="1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Р/с №</w:t>
            </w:r>
          </w:p>
        </w:tc>
        <w:tc>
          <w:tcPr>
            <w:tcW w:w="29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c"/>
            </w:pPr>
            <w:r>
              <w:t>Құжаттың</w:t>
            </w:r>
            <w:r>
              <w:t xml:space="preserve"> атауы</w:t>
            </w:r>
          </w:p>
        </w:tc>
        <w:tc>
          <w:tcPr>
            <w:tcW w:w="19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c"/>
            </w:pPr>
            <w:r>
              <w:t>Нысан</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1</w:t>
            </w:r>
          </w:p>
        </w:tc>
        <w:tc>
          <w:tcPr>
            <w:tcW w:w="2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c"/>
            </w:pPr>
            <w:r>
              <w:t>2</w:t>
            </w:r>
          </w:p>
        </w:tc>
        <w:tc>
          <w:tcPr>
            <w:tcW w:w="1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c"/>
            </w:pPr>
            <w:r>
              <w:t>3</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w:t>
            </w:r>
          </w:p>
        </w:tc>
        <w:tc>
          <w:tcPr>
            <w:tcW w:w="2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Эмитенттен/эмитент өкілінен құжаттар тізбесіне ілеспе хат</w:t>
            </w:r>
          </w:p>
        </w:tc>
        <w:tc>
          <w:tcPr>
            <w:tcW w:w="1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түпнұсқа/электрондық цифрлық қолтаңба (бұдан әрі – ЭЦҚ) қолданылған электрондық формат</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2</w:t>
            </w:r>
          </w:p>
        </w:tc>
        <w:tc>
          <w:tcPr>
            <w:tcW w:w="2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Құжаттар</w:t>
            </w:r>
            <w:r>
              <w:t xml:space="preserve"> топтамасындағы барлық құжаттардың тізімдемесі немесе құжаттарды қабылдау-тапсыру актісі</w:t>
            </w:r>
          </w:p>
        </w:tc>
        <w:tc>
          <w:tcPr>
            <w:tcW w:w="1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эмитент/эмитент өкілі қол қойған және эмитенттің/эмитент өкілін</w:t>
            </w:r>
            <w:r>
              <w:t>ің мөрімен расталған түпнұсқа/ЭЦҚ қолданылған электрондық формат</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3</w:t>
            </w:r>
          </w:p>
        </w:tc>
        <w:tc>
          <w:tcPr>
            <w:tcW w:w="2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Қор</w:t>
            </w:r>
            <w:r>
              <w:t xml:space="preserve"> биржасы үшін облигациялар шығаруға өтінім</w:t>
            </w:r>
          </w:p>
        </w:tc>
        <w:tc>
          <w:tcPr>
            <w:tcW w:w="1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көшірме/ЭЦҚ қолданылған электрондық формат</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4</w:t>
            </w:r>
          </w:p>
        </w:tc>
        <w:tc>
          <w:tcPr>
            <w:tcW w:w="2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Қор</w:t>
            </w:r>
            <w:r>
              <w:t xml:space="preserve"> биржасының алдын ала қорытындысы</w:t>
            </w:r>
          </w:p>
        </w:tc>
        <w:tc>
          <w:tcPr>
            <w:tcW w:w="1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түпнұсқа/ЭЦҚ қолданылған электрондық формат</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5</w:t>
            </w:r>
          </w:p>
        </w:tc>
        <w:tc>
          <w:tcPr>
            <w:tcW w:w="2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Эмитенттің соңғы есепті күнгі жағдай бойынша қаржылық құжаттары (берешектің пайда бол</w:t>
            </w:r>
            <w:r>
              <w:t>ған</w:t>
            </w:r>
            <w:r>
              <w:t xml:space="preserve"> күнін, өтеудің жоспарланған күнін және берешектің нысанасын көрсете отырып, таратып жазылған кредиторлық және дебиторлық берешек, негізгі құралдардың, тауарлық-материалдық қорлардың (бұдан әрі – ТМҚ) таратып жазылуы, соңғы 12 айдағы кірістер мен шығыст</w:t>
            </w:r>
            <w:r>
              <w:t>ар туралы есеп (жеке кәсіпкерлер үшін)*</w:t>
            </w:r>
          </w:p>
        </w:tc>
        <w:tc>
          <w:tcPr>
            <w:tcW w:w="1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Нотариат куәландырған көшірме/түпнұсқа/ЭЦҚ қолданылған электрондық формат</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6</w:t>
            </w:r>
          </w:p>
        </w:tc>
        <w:tc>
          <w:tcPr>
            <w:tcW w:w="2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Кәсіпкердің мөрімен расталған (заңды тұлғалар үшін)* эмитенттің жыл басындағы және соңғы есепті күнгі жағдай бойынша қаржылық құжатта</w:t>
            </w:r>
            <w:r>
              <w:t>ры (берешектің пайда болған күнін, өтеудің жоспарланған күнін және берешектің нысанасын көрсете отырып, жыл басындағы және соңғы есепті күнгі жағдай бойынша кредиторлық және таратып жазылған дебиторлық берешек, негізгі құралдардың, ТМҚ-ның таратып жазылуы)</w:t>
            </w:r>
          </w:p>
        </w:tc>
        <w:tc>
          <w:tcPr>
            <w:tcW w:w="1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Нотариат куәландырған көшірме/түпнұсқа/ЭЦҚ қолданылған электрондық формат</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7</w:t>
            </w:r>
          </w:p>
        </w:tc>
        <w:tc>
          <w:tcPr>
            <w:tcW w:w="2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 xml:space="preserve">Кірістер мен шығыстар туралы есеп баптарының таратылып жазылуы – өткізуден түскен кіріс, өзіндік құны, кезең шығыстары, өзге де кірістер мен шығыстар, қаралатын кезең үшін </w:t>
            </w:r>
            <w:r>
              <w:t>ақшалай және заттай мәндегі өткізілген өнімнің көлемі*</w:t>
            </w:r>
          </w:p>
        </w:tc>
        <w:tc>
          <w:tcPr>
            <w:tcW w:w="1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Нотариат куәландырған көшірме/түпнұсқа/ЭЦҚ қолданылған электрондық формат</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8</w:t>
            </w:r>
          </w:p>
        </w:tc>
        <w:tc>
          <w:tcPr>
            <w:tcW w:w="2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Қызмет</w:t>
            </w:r>
            <w:r>
              <w:t xml:space="preserve"> көрсететін банктің толық деректемелерін көрсетуді қоса алғанда, құжаттарды қарау сәтіндегі жағдай бойынша қызмет көрсететін банктен несие берешегінің болуы (болмауы) туралы, соңғы 12 айдағы айналымдар, сондай-ақ мерзімінде төленбеген есеп айырысу құ</w:t>
            </w:r>
            <w:r>
              <w:t>жаттары туралы анықтама (№ 2 картотека)</w:t>
            </w:r>
          </w:p>
        </w:tc>
        <w:tc>
          <w:tcPr>
            <w:tcW w:w="1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банк нысаны бойынша түпнұсқа (түпнұсқамен салыстырып тексерілген көшірме күнтізбелік 30 күнге дейін жол беріледі)/ ЭЦҚ қолданылған электрондық формат</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9</w:t>
            </w:r>
          </w:p>
        </w:tc>
        <w:tc>
          <w:tcPr>
            <w:tcW w:w="2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Несие берешегінің, оның ішінде басқа қаржы ұйымдарынан ме</w:t>
            </w:r>
            <w:r>
              <w:t>рзімі өткен берешектің болуы туралы анықтама (банктерден басқа кредиттер болған кезде)</w:t>
            </w:r>
          </w:p>
        </w:tc>
        <w:tc>
          <w:tcPr>
            <w:tcW w:w="1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түпнұсқа (түпнұсқамен салыстырып тексерілген көшірме күнтізбелік 30 күнге дейін жол беріледі)/ЭЦҚ қолданылған электрондық формат</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10</w:t>
            </w:r>
          </w:p>
        </w:tc>
        <w:tc>
          <w:tcPr>
            <w:tcW w:w="2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Банктердегі барлық шоттар туралы мәліметтер</w:t>
            </w:r>
          </w:p>
        </w:tc>
        <w:tc>
          <w:tcPr>
            <w:tcW w:w="1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хаттың түпнұсқасы/ЭЦҚ қолданылған электрондық формат</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11</w:t>
            </w:r>
          </w:p>
        </w:tc>
        <w:tc>
          <w:tcPr>
            <w:tcW w:w="2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Лицензиялар**, патенттер, квоталар және т.б. (өтініш берушінің қызмет түрі лицензияланатын немесе қарыз қаражаты жұмсалатын тауарлар мен көрсетілетін</w:t>
            </w:r>
            <w:r>
              <w:t xml:space="preserve"> қызметтердің жекелеген түрлерін өткізу лицензияланатын жағдайда)</w:t>
            </w:r>
          </w:p>
        </w:tc>
        <w:tc>
          <w:tcPr>
            <w:tcW w:w="1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лицензия туралы ақпаратты қамтитын мәліметтерді уәкілетті орган «электрондық үкімет» шлюзі арқылы тиісті мемлекеттік ақпараттық жүйелерден алады</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12</w:t>
            </w:r>
          </w:p>
        </w:tc>
        <w:tc>
          <w:tcPr>
            <w:tcW w:w="2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Жобаны іске асыру жөніндегі құжаттар (бар болса):</w:t>
            </w:r>
          </w:p>
          <w:p w:rsidR="00000000" w:rsidRDefault="005D4400">
            <w:pPr>
              <w:pStyle w:val="p"/>
            </w:pPr>
            <w:r>
              <w:t>1) келісімшарттар, сатып алу-сату шарттары, ниет шарттары, жұмыстар жүргізу, қызметтер көрсету шарттары, орындалған жұмыстар актілері, төлем шоттары және т.б.;</w:t>
            </w:r>
          </w:p>
          <w:p w:rsidR="00000000" w:rsidRDefault="005D4400">
            <w:pPr>
              <w:pStyle w:val="p"/>
            </w:pPr>
            <w:r>
              <w:t>2) жоспарланатын жұмыстар бойынша смета, құрылыс-монтаждау жұмыстарын жүргізуге тиісті рұқсат (кредит құрылыс, реконструкциялау және т.с.с саласында пайдалану үшін берілген жағдайда) және т.б.;</w:t>
            </w:r>
          </w:p>
          <w:p w:rsidR="00000000" w:rsidRDefault="005D4400">
            <w:pPr>
              <w:pStyle w:val="p"/>
            </w:pPr>
            <w:r>
              <w:t>3) жобаға жеке қатысқанын растайтын құжаттар;</w:t>
            </w:r>
          </w:p>
          <w:p w:rsidR="00000000" w:rsidRDefault="005D4400">
            <w:pPr>
              <w:pStyle w:val="p"/>
            </w:pPr>
            <w:r>
              <w:t>4) қаралатын жоб</w:t>
            </w:r>
            <w:r>
              <w:t>а бойынша шешім қабылдау үшін банк пайдаланатын құжаттар</w:t>
            </w:r>
          </w:p>
        </w:tc>
        <w:tc>
          <w:tcPr>
            <w:tcW w:w="1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түпнұсқамен салыстырып тексерілген көшірме/ЭЦҚ қолданылған электрондық нұсқа</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13</w:t>
            </w:r>
          </w:p>
        </w:tc>
        <w:tc>
          <w:tcPr>
            <w:tcW w:w="2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Бизнес-жоспар</w:t>
            </w:r>
          </w:p>
        </w:tc>
        <w:tc>
          <w:tcPr>
            <w:tcW w:w="1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түпнұсқа немесе түпнұсқамен салыстырып тексерілген көшірме/ЭЦҚ қолданылған электрондық формат</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14</w:t>
            </w:r>
          </w:p>
        </w:tc>
        <w:tc>
          <w:tcPr>
            <w:tcW w:w="2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Соңғы және ағымдағы жылдар үшін қолданыстағы және қолданылып болған келісімшарттар (бар болса)</w:t>
            </w:r>
          </w:p>
        </w:tc>
        <w:tc>
          <w:tcPr>
            <w:tcW w:w="1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көшірмелер/ЭЦҚ қолданылған электрондық формат</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15</w:t>
            </w:r>
          </w:p>
        </w:tc>
        <w:tc>
          <w:tcPr>
            <w:tcW w:w="2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Кредиттік келісімдер (қолданыстағы кредиттер болған кезде)</w:t>
            </w:r>
          </w:p>
        </w:tc>
        <w:tc>
          <w:tcPr>
            <w:tcW w:w="1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көшірмелер/ЭЦҚ қолданылған электрондық формат</w:t>
            </w:r>
          </w:p>
        </w:tc>
      </w:tr>
      <w:tr w:rsidR="00000000">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16</w:t>
            </w:r>
          </w:p>
        </w:tc>
        <w:tc>
          <w:tcPr>
            <w:tcW w:w="2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Банк атынан банктік қарыз, кепіл және кепілдік шартын жасасатын тұлғаның өкілеттіктерін растайтын құжаттар</w:t>
            </w:r>
          </w:p>
        </w:tc>
        <w:tc>
          <w:tcPr>
            <w:tcW w:w="190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банктің мөрімен куәландырылған көшірмелер (банк кепілдік шартын жасасу кезіне қарай ұсынуы мү</w:t>
            </w:r>
            <w:r>
              <w:t>мкін)/ЭЦҚ қолданылған электрондық формат</w:t>
            </w:r>
          </w:p>
        </w:tc>
      </w:tr>
    </w:tbl>
    <w:p w:rsidR="00000000" w:rsidRDefault="005D4400">
      <w:pPr>
        <w:pStyle w:val="pj"/>
      </w:pPr>
      <w:r>
        <w:t> </w:t>
      </w:r>
    </w:p>
    <w:p w:rsidR="00000000" w:rsidRDefault="005D4400">
      <w:pPr>
        <w:pStyle w:val="pj"/>
      </w:pPr>
      <w:r>
        <w:t>* 500 млн теңгеден асатын кредиттер бойынша.</w:t>
      </w:r>
    </w:p>
    <w:p w:rsidR="00000000" w:rsidRDefault="005D4400">
      <w:pPr>
        <w:pStyle w:val="pj"/>
      </w:pPr>
      <w:r>
        <w:t>Ескертпе: қаржылық есептіліктің ескіру мерзімі банк құжаттар топтамасын ұсынған күнге 6 айдан аспауға тиіс.</w:t>
      </w:r>
    </w:p>
    <w:p w:rsidR="00000000" w:rsidRDefault="005D4400">
      <w:pPr>
        <w:pStyle w:val="pj"/>
      </w:pPr>
      <w:r>
        <w:t>2. Кәсіпкердің құқықтық мәртебесі мен өкілеттіктерін айқындайтын құжаттар</w:t>
      </w:r>
    </w:p>
    <w:p w:rsidR="00000000" w:rsidRDefault="005D4400">
      <w:pPr>
        <w:pStyle w:val="pj"/>
      </w:pPr>
      <w:r>
        <w:t>1. Эмитент жеке кәсіпкер болып табылатын жағдайда:</w:t>
      </w:r>
    </w:p>
    <w:p w:rsidR="00000000" w:rsidRDefault="005D4400">
      <w:pPr>
        <w:pStyle w:val="pj"/>
      </w:pPr>
      <w:r>
        <w:t> </w:t>
      </w:r>
    </w:p>
    <w:tbl>
      <w:tblPr>
        <w:tblW w:w="5000" w:type="pct"/>
        <w:tblCellMar>
          <w:left w:w="0" w:type="dxa"/>
          <w:right w:w="0" w:type="dxa"/>
        </w:tblCellMar>
        <w:tblLook w:val="04A0" w:firstRow="1" w:lastRow="0" w:firstColumn="1" w:lastColumn="0" w:noHBand="0" w:noVBand="1"/>
      </w:tblPr>
      <w:tblGrid>
        <w:gridCol w:w="523"/>
        <w:gridCol w:w="3645"/>
        <w:gridCol w:w="5403"/>
      </w:tblGrid>
      <w:tr w:rsidR="00000000">
        <w:tc>
          <w:tcPr>
            <w:tcW w:w="2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Р/с №</w:t>
            </w:r>
          </w:p>
        </w:tc>
        <w:tc>
          <w:tcPr>
            <w:tcW w:w="19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c"/>
            </w:pPr>
            <w:r>
              <w:t>Құжаттың</w:t>
            </w:r>
            <w:r>
              <w:t xml:space="preserve"> атауы</w:t>
            </w:r>
          </w:p>
        </w:tc>
        <w:tc>
          <w:tcPr>
            <w:tcW w:w="28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c"/>
            </w:pPr>
            <w:r>
              <w:t>Нысан</w:t>
            </w:r>
          </w:p>
        </w:tc>
      </w:tr>
      <w:tr w:rsidR="0000000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1</w:t>
            </w:r>
          </w:p>
        </w:tc>
        <w:tc>
          <w:tcPr>
            <w:tcW w:w="1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c"/>
            </w:pPr>
            <w:r>
              <w:t>2</w:t>
            </w:r>
          </w:p>
        </w:tc>
        <w:tc>
          <w:tcPr>
            <w:tcW w:w="28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c"/>
            </w:pPr>
            <w:r>
              <w:t>3</w:t>
            </w:r>
          </w:p>
        </w:tc>
      </w:tr>
      <w:tr w:rsidR="0000000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w:t>
            </w:r>
          </w:p>
        </w:tc>
        <w:tc>
          <w:tcPr>
            <w:tcW w:w="1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Жеке басты куәландыратын құжат</w:t>
            </w:r>
          </w:p>
        </w:tc>
        <w:tc>
          <w:tcPr>
            <w:tcW w:w="28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w:t>
            </w:r>
          </w:p>
        </w:tc>
      </w:tr>
      <w:tr w:rsidR="0000000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2</w:t>
            </w:r>
          </w:p>
        </w:tc>
        <w:tc>
          <w:tcPr>
            <w:tcW w:w="1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Жеке кәсіпкердің тіркелгені туралы хабарлама**</w:t>
            </w:r>
          </w:p>
        </w:tc>
        <w:tc>
          <w:tcPr>
            <w:tcW w:w="28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уәкілетті орган жеке кәсіпкер ретінде тіркеу тура</w:t>
            </w:r>
            <w:r>
              <w:t>лы мәліметтерді «электрондық үкімет» шлюзі арқылы тиісті мемлекеттік ақпараттық жүйелерден алады</w:t>
            </w:r>
          </w:p>
        </w:tc>
      </w:tr>
      <w:tr w:rsidR="0000000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3</w:t>
            </w:r>
          </w:p>
        </w:tc>
        <w:tc>
          <w:tcPr>
            <w:tcW w:w="1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Қол</w:t>
            </w:r>
            <w:r>
              <w:t xml:space="preserve"> қою үлгілері, мөрдің бедері (бар болса) бар құжат</w:t>
            </w:r>
          </w:p>
        </w:tc>
        <w:tc>
          <w:tcPr>
            <w:tcW w:w="28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түпнұсқа не түпнұсқамен салыстырып тексерілген көшірме /ЭЦҚ қолданылған электрондық формат</w:t>
            </w:r>
          </w:p>
        </w:tc>
      </w:tr>
      <w:tr w:rsidR="0000000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4</w:t>
            </w:r>
          </w:p>
        </w:tc>
        <w:tc>
          <w:tcPr>
            <w:tcW w:w="1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Кәсіпкердің/кепілгердің кредиттік бюроға ақпарат беруге және кредиттік есеп алуға келісімі</w:t>
            </w:r>
          </w:p>
        </w:tc>
        <w:tc>
          <w:tcPr>
            <w:tcW w:w="28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түпнұсқа қаржы агенттігінің атына беріледі/ЭЦҚ қолданылған электрондық формат</w:t>
            </w:r>
          </w:p>
        </w:tc>
      </w:tr>
      <w:tr w:rsidR="0000000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5</w:t>
            </w:r>
          </w:p>
        </w:tc>
        <w:tc>
          <w:tcPr>
            <w:tcW w:w="19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Кәсіпкердің/кепілгердің дербес деректерді жинауға және өңдеуге келісімі</w:t>
            </w:r>
          </w:p>
        </w:tc>
        <w:tc>
          <w:tcPr>
            <w:tcW w:w="285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түпнұсқа қаржы агенттігінің атына беріледі/ЭЦҚ қолданылған электрондық формат</w:t>
            </w:r>
          </w:p>
        </w:tc>
      </w:tr>
    </w:tbl>
    <w:p w:rsidR="00000000" w:rsidRDefault="005D4400">
      <w:pPr>
        <w:pStyle w:val="pj"/>
      </w:pPr>
      <w:r>
        <w:t> </w:t>
      </w:r>
    </w:p>
    <w:p w:rsidR="00000000" w:rsidRDefault="005D4400">
      <w:pPr>
        <w:pStyle w:val="pj"/>
      </w:pPr>
      <w:r>
        <w:t>2. Кәсіпкер Қазақстан Республикасының заңнамасына сәйкес тіркелген заңды тұлға болып табылатын жағдайда:</w:t>
      </w:r>
    </w:p>
    <w:p w:rsidR="00000000" w:rsidRDefault="005D4400">
      <w:pPr>
        <w:pStyle w:val="pj"/>
      </w:pPr>
      <w:r>
        <w:t> </w:t>
      </w:r>
    </w:p>
    <w:tbl>
      <w:tblPr>
        <w:tblW w:w="5000" w:type="pct"/>
        <w:tblCellMar>
          <w:left w:w="0" w:type="dxa"/>
          <w:right w:w="0" w:type="dxa"/>
        </w:tblCellMar>
        <w:tblLook w:val="04A0" w:firstRow="1" w:lastRow="0" w:firstColumn="1" w:lastColumn="0" w:noHBand="0" w:noVBand="1"/>
      </w:tblPr>
      <w:tblGrid>
        <w:gridCol w:w="523"/>
        <w:gridCol w:w="5071"/>
        <w:gridCol w:w="3977"/>
      </w:tblGrid>
      <w:tr w:rsidR="00000000">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Р/с №</w:t>
            </w:r>
          </w:p>
        </w:tc>
        <w:tc>
          <w:tcPr>
            <w:tcW w:w="26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c"/>
            </w:pPr>
            <w:r>
              <w:t>Құжаттың</w:t>
            </w:r>
            <w:r>
              <w:t xml:space="preserve"> атауы</w:t>
            </w:r>
          </w:p>
        </w:tc>
        <w:tc>
          <w:tcPr>
            <w:tcW w:w="21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c"/>
            </w:pPr>
            <w:r>
              <w:t>Нысан</w:t>
            </w:r>
          </w:p>
        </w:tc>
      </w:tr>
      <w:tr w:rsidR="00000000">
        <w:tc>
          <w:tcPr>
            <w:tcW w:w="1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c"/>
            </w:pPr>
            <w:r>
              <w:t>1</w:t>
            </w:r>
          </w:p>
        </w:tc>
        <w:tc>
          <w:tcPr>
            <w:tcW w:w="26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c"/>
            </w:pPr>
            <w:r>
              <w:t>2</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c"/>
            </w:pPr>
            <w:r>
              <w:t>3</w:t>
            </w:r>
          </w:p>
        </w:tc>
      </w:tr>
      <w:tr w:rsidR="00000000">
        <w:tc>
          <w:tcPr>
            <w:tcW w:w="1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1</w:t>
            </w:r>
          </w:p>
        </w:tc>
        <w:tc>
          <w:tcPr>
            <w:tcW w:w="26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Жарғы, оған енгізілген өзгерістер мен толықтырулар</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түпнұсқамен салыстырып тексерілген көшірме/ЭЦҚ қолданылған электрондық формат</w:t>
            </w:r>
          </w:p>
        </w:tc>
      </w:tr>
      <w:tr w:rsidR="00000000">
        <w:tc>
          <w:tcPr>
            <w:tcW w:w="1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2</w:t>
            </w:r>
          </w:p>
        </w:tc>
        <w:tc>
          <w:tcPr>
            <w:tcW w:w="26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Заңды тұлғаны мемлекеттік тіркеу/қайта тіркеу туралы куәлік/анықтама**</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уәкілетті орган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tc>
      </w:tr>
      <w:tr w:rsidR="00000000">
        <w:tc>
          <w:tcPr>
            <w:tcW w:w="1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3</w:t>
            </w:r>
          </w:p>
        </w:tc>
        <w:tc>
          <w:tcPr>
            <w:tcW w:w="26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Уәкілетті органның бірінші басшыны тағайындау туралы шешімі</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түпнұсқа немесе түпнұс</w:t>
            </w:r>
            <w:r>
              <w:t>қамен</w:t>
            </w:r>
            <w:r>
              <w:t xml:space="preserve"> салыстырып тексерілген көшірме</w:t>
            </w:r>
          </w:p>
        </w:tc>
      </w:tr>
      <w:tr w:rsidR="00000000">
        <w:tc>
          <w:tcPr>
            <w:tcW w:w="1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4</w:t>
            </w:r>
          </w:p>
        </w:tc>
        <w:tc>
          <w:tcPr>
            <w:tcW w:w="26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уәкілетті орган жеке басты ку</w:t>
            </w:r>
            <w:r>
              <w:t>әландыратын</w:t>
            </w:r>
            <w:r>
              <w:t xml:space="preserve"> құжаттар туралы мәліметтерді «электрондық үкімет» шлюзі арқылы тиісті мемлекеттік ақпараттық жүйелерден алады/ЭЦҚ қолданылған электрондық формат</w:t>
            </w:r>
          </w:p>
        </w:tc>
      </w:tr>
      <w:tr w:rsidR="00000000">
        <w:tc>
          <w:tcPr>
            <w:tcW w:w="1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5</w:t>
            </w:r>
          </w:p>
        </w:tc>
        <w:tc>
          <w:tcPr>
            <w:tcW w:w="26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Кепілдіктер тарту туралы шешім қабылдаған уәкілетті органның шешімі</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қаржы</w:t>
            </w:r>
            <w:r>
              <w:t xml:space="preserve"> агенттігі бекіткен нысан бойынша түпнұсқа/ЭЦҚ қолданылған электрондық формат</w:t>
            </w:r>
          </w:p>
        </w:tc>
      </w:tr>
      <w:tr w:rsidR="00000000">
        <w:tc>
          <w:tcPr>
            <w:tcW w:w="1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6</w:t>
            </w:r>
          </w:p>
        </w:tc>
        <w:tc>
          <w:tcPr>
            <w:tcW w:w="26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Қор</w:t>
            </w:r>
            <w:r>
              <w:t xml:space="preserve"> биржасы уәкілетті органының шешімі</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қор</w:t>
            </w:r>
            <w:r>
              <w:t xml:space="preserve"> биржасы бекіткен нысан бойынша түпнұсқа/ЭЦҚ қолданылған электрондық формат</w:t>
            </w:r>
          </w:p>
        </w:tc>
      </w:tr>
      <w:tr w:rsidR="00000000">
        <w:tc>
          <w:tcPr>
            <w:tcW w:w="1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7</w:t>
            </w:r>
          </w:p>
        </w:tc>
        <w:tc>
          <w:tcPr>
            <w:tcW w:w="26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Бірінші басшының, бас бухгалтердің қол қою және кәсіпкердің мөрі бедерінің (бар болса) үлгілері бар құжат</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түпнұсқамен салыстырып тексерілген көшірме/ЭЦҚ қолданылған электрондық формат</w:t>
            </w:r>
          </w:p>
        </w:tc>
      </w:tr>
      <w:tr w:rsidR="00000000">
        <w:tc>
          <w:tcPr>
            <w:tcW w:w="1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D4400">
            <w:pPr>
              <w:pStyle w:val="p"/>
            </w:pPr>
            <w:r>
              <w:t>8</w:t>
            </w:r>
          </w:p>
        </w:tc>
        <w:tc>
          <w:tcPr>
            <w:tcW w:w="268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 xml:space="preserve">Кәсіпкердің/құрылтайшының/кепілгердің кредиттік бюроға ақпарат </w:t>
            </w:r>
            <w:r>
              <w:t>беруге және кредиттік есеп алуға келісімі</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D4400">
            <w:pPr>
              <w:pStyle w:val="p"/>
            </w:pPr>
            <w:r>
              <w:t>түпнұсқа қаржы агенттінінің атына беріледі/ЭЦҚ қолданылған электрондық формат</w:t>
            </w:r>
          </w:p>
        </w:tc>
      </w:tr>
    </w:tbl>
    <w:p w:rsidR="00000000" w:rsidRDefault="005D4400">
      <w:pPr>
        <w:pStyle w:val="pj"/>
      </w:pPr>
      <w:r>
        <w:t> </w:t>
      </w:r>
    </w:p>
    <w:p w:rsidR="00000000" w:rsidRDefault="005D4400">
      <w:pPr>
        <w:pStyle w:val="pj"/>
      </w:pPr>
      <w:r>
        <w:t>Ескертпе:</w:t>
      </w:r>
    </w:p>
    <w:p w:rsidR="00000000" w:rsidRDefault="005D4400">
      <w:pPr>
        <w:pStyle w:val="pj"/>
      </w:pPr>
      <w:r>
        <w:t xml:space="preserve">** Шағын және орта кәсіпкерлік субъектісі бойынша, оның ішінде заңды тұлғаны мемлекеттік тіркеу/қайта тіркеу туралы куәлік </w:t>
      </w:r>
      <w:r>
        <w:t>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w:t>
      </w:r>
    </w:p>
    <w:p w:rsidR="00000000" w:rsidRDefault="005D4400">
      <w:pPr>
        <w:pStyle w:val="pj"/>
      </w:pPr>
      <w:r>
        <w:t>Мемлекеттік көрсетілетін қызметті «электрондық ү</w:t>
      </w:r>
      <w:r>
        <w:t>кімет» порталы арқылы алған кезде жоғарыда көрсетілген мәліметтерді қоспағанда, өтінішке құжаттардың электрондық көшірмелері қоса беріледі.</w:t>
      </w:r>
    </w:p>
    <w:p w:rsidR="00000000" w:rsidRDefault="005D4400">
      <w:pPr>
        <w:pStyle w:val="pj"/>
      </w:pPr>
      <w:r>
        <w:t>Бірнеше беттен тұратын құжат ұсынылған жағдайда, мұндай құжат тігіліп, нөмірленеді не құжаттың әр парағында уәкілетт</w:t>
      </w:r>
      <w:r>
        <w:t>і тұлғалардың қолы қойылып, мөрімен/мөртабанымен бекітіледі.</w:t>
      </w:r>
    </w:p>
    <w:p w:rsidR="00000000" w:rsidRDefault="005D4400">
      <w:pPr>
        <w:pStyle w:val="p"/>
      </w:pPr>
      <w:r>
        <w:t> </w:t>
      </w:r>
    </w:p>
    <w:p w:rsidR="00000000" w:rsidRDefault="005D4400">
      <w:pPr>
        <w:pStyle w:val="p"/>
      </w:pPr>
      <w:r>
        <w:t> </w:t>
      </w:r>
    </w:p>
    <w:p w:rsidR="00000000" w:rsidRDefault="005D4400">
      <w:pPr>
        <w:pStyle w:val="p"/>
      </w:pPr>
      <w:r>
        <w:t> </w:t>
      </w:r>
    </w:p>
    <w:p w:rsidR="00000000" w:rsidRDefault="005D4400">
      <w:pPr>
        <w:pStyle w:val="p"/>
      </w:pPr>
      <w:r>
        <w:t> </w:t>
      </w:r>
    </w:p>
    <w:p w:rsidR="00000000" w:rsidRDefault="005D4400">
      <w:pPr>
        <w:pStyle w:val="p"/>
      </w:pPr>
      <w:r>
        <w:t> </w:t>
      </w:r>
    </w:p>
    <w:p w:rsidR="00000000" w:rsidRDefault="005D4400">
      <w:pPr>
        <w:pStyle w:val="p"/>
      </w:pPr>
      <w:r>
        <w:t> </w:t>
      </w:r>
    </w:p>
    <w:p w:rsidR="00000000" w:rsidRDefault="005D4400">
      <w:pPr>
        <w:pStyle w:val="p"/>
      </w:pPr>
      <w:r>
        <w:t> </w:t>
      </w:r>
    </w:p>
    <w:p w:rsidR="00000000" w:rsidRDefault="005D4400">
      <w:pPr>
        <w:pStyle w:val="p"/>
      </w:pPr>
      <w:r>
        <w:t> </w:t>
      </w:r>
    </w:p>
    <w:p w:rsidR="00000000" w:rsidRDefault="005D4400">
      <w:pPr>
        <w:pStyle w:val="p"/>
      </w:pPr>
      <w:r>
        <w:t> </w:t>
      </w:r>
    </w:p>
    <w:p w:rsidR="00000000" w:rsidRDefault="005D4400">
      <w:pPr>
        <w:pStyle w:val="p"/>
      </w:pPr>
      <w:r>
        <w:t> </w:t>
      </w:r>
    </w:p>
    <w:p w:rsidR="00000000" w:rsidRDefault="005D4400">
      <w:pPr>
        <w:pStyle w:val="p"/>
      </w:pPr>
      <w:r>
        <w:t> </w:t>
      </w:r>
    </w:p>
    <w:p w:rsidR="00000000" w:rsidRDefault="005D4400">
      <w:pPr>
        <w:pStyle w:val="p"/>
      </w:pPr>
      <w:r>
        <w:t> </w:t>
      </w:r>
    </w:p>
    <w:p w:rsidR="00000000" w:rsidRDefault="005D4400">
      <w:pPr>
        <w:pStyle w:val="p"/>
      </w:pPr>
      <w:r>
        <w:t> </w:t>
      </w:r>
    </w:p>
    <w:sectPr w:rsidR="00000000">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400" w:rsidRDefault="005D4400" w:rsidP="005D4400">
      <w:r>
        <w:separator/>
      </w:r>
    </w:p>
  </w:endnote>
  <w:endnote w:type="continuationSeparator" w:id="0">
    <w:p w:rsidR="005D4400" w:rsidRDefault="005D4400" w:rsidP="005D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00" w:rsidRDefault="005D44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00" w:rsidRDefault="005D440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00" w:rsidRDefault="005D44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400" w:rsidRDefault="005D4400" w:rsidP="005D4400">
      <w:r>
        <w:separator/>
      </w:r>
    </w:p>
  </w:footnote>
  <w:footnote w:type="continuationSeparator" w:id="0">
    <w:p w:rsidR="005D4400" w:rsidRDefault="005D4400" w:rsidP="005D4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00" w:rsidRDefault="005D44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00" w:rsidRDefault="005D4400" w:rsidP="005D4400">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D4400" w:rsidRDefault="005D4400" w:rsidP="005D4400">
    <w:pPr>
      <w:pStyle w:val="a6"/>
      <w:spacing w:after="100"/>
      <w:jc w:val="right"/>
      <w:rPr>
        <w:rFonts w:ascii="Arial" w:hAnsi="Arial" w:cs="Arial"/>
        <w:color w:val="808080"/>
        <w:sz w:val="20"/>
      </w:rPr>
    </w:pPr>
    <w:r>
      <w:rPr>
        <w:rFonts w:ascii="Arial" w:hAnsi="Arial" w:cs="Arial"/>
        <w:color w:val="808080"/>
        <w:sz w:val="20"/>
      </w:rPr>
      <w:t>Документ: «2021 – 2025 жылдарға арналған кәсіпкерлікті дамыту жөніндегі ұлттық жоба шеңберінде кәсіпкерлік субъектілері шығарған облигациялар бойынша кепілдік беру қағидалары» (Қазақстан Республикасы Үкіметінің 2019 жылғы 31 желтоқсандағы № 1060 қаулысымен бекітілген) (2023.17.02. берілген өзгерістер мен толықтыруларымен)</w:t>
    </w:r>
  </w:p>
  <w:p w:rsidR="005D4400" w:rsidRPr="005D4400" w:rsidRDefault="005D4400" w:rsidP="005D4400">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01.01.2020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00" w:rsidRDefault="005D44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D4400"/>
    <w:rsid w:val="005D4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5D4400"/>
    <w:pPr>
      <w:tabs>
        <w:tab w:val="center" w:pos="4677"/>
        <w:tab w:val="right" w:pos="9355"/>
      </w:tabs>
    </w:pPr>
  </w:style>
  <w:style w:type="character" w:customStyle="1" w:styleId="a7">
    <w:name w:val="Верхний колонтитул Знак"/>
    <w:basedOn w:val="a0"/>
    <w:link w:val="a6"/>
    <w:uiPriority w:val="99"/>
    <w:rsid w:val="005D4400"/>
    <w:rPr>
      <w:rFonts w:eastAsiaTheme="minorEastAsia"/>
      <w:sz w:val="24"/>
      <w:szCs w:val="24"/>
    </w:rPr>
  </w:style>
  <w:style w:type="paragraph" w:styleId="a8">
    <w:name w:val="footer"/>
    <w:basedOn w:val="a"/>
    <w:link w:val="a9"/>
    <w:uiPriority w:val="99"/>
    <w:unhideWhenUsed/>
    <w:rsid w:val="005D4400"/>
    <w:pPr>
      <w:tabs>
        <w:tab w:val="center" w:pos="4677"/>
        <w:tab w:val="right" w:pos="9355"/>
      </w:tabs>
    </w:pPr>
  </w:style>
  <w:style w:type="character" w:customStyle="1" w:styleId="a9">
    <w:name w:val="Нижний колонтитул Знак"/>
    <w:basedOn w:val="a0"/>
    <w:link w:val="a8"/>
    <w:uiPriority w:val="99"/>
    <w:rsid w:val="005D440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5D4400"/>
    <w:pPr>
      <w:tabs>
        <w:tab w:val="center" w:pos="4677"/>
        <w:tab w:val="right" w:pos="9355"/>
      </w:tabs>
    </w:pPr>
  </w:style>
  <w:style w:type="character" w:customStyle="1" w:styleId="a7">
    <w:name w:val="Верхний колонтитул Знак"/>
    <w:basedOn w:val="a0"/>
    <w:link w:val="a6"/>
    <w:uiPriority w:val="99"/>
    <w:rsid w:val="005D4400"/>
    <w:rPr>
      <w:rFonts w:eastAsiaTheme="minorEastAsia"/>
      <w:sz w:val="24"/>
      <w:szCs w:val="24"/>
    </w:rPr>
  </w:style>
  <w:style w:type="paragraph" w:styleId="a8">
    <w:name w:val="footer"/>
    <w:basedOn w:val="a"/>
    <w:link w:val="a9"/>
    <w:uiPriority w:val="99"/>
    <w:unhideWhenUsed/>
    <w:rsid w:val="005D4400"/>
    <w:pPr>
      <w:tabs>
        <w:tab w:val="center" w:pos="4677"/>
        <w:tab w:val="right" w:pos="9355"/>
      </w:tabs>
    </w:pPr>
  </w:style>
  <w:style w:type="character" w:customStyle="1" w:styleId="a9">
    <w:name w:val="Нижний колонтитул Знак"/>
    <w:basedOn w:val="a0"/>
    <w:link w:val="a8"/>
    <w:uiPriority w:val="99"/>
    <w:rsid w:val="005D440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2811614" TargetMode="External"/><Relationship Id="rId13" Type="http://schemas.openxmlformats.org/officeDocument/2006/relationships/hyperlink" Target="http://online.zakon.kz/Document/?doc_id=38353628" TargetMode="External"/><Relationship Id="rId18" Type="http://schemas.openxmlformats.org/officeDocument/2006/relationships/hyperlink" Target="http://online.zakon.kz/Document/?doc_id=3835362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online.zakon.kz/Document/?doc_id=32082130" TargetMode="External"/><Relationship Id="rId12" Type="http://schemas.openxmlformats.org/officeDocument/2006/relationships/hyperlink" Target="http://online.zakon.kz/Document/?doc_id=34660012" TargetMode="External"/><Relationship Id="rId17" Type="http://schemas.openxmlformats.org/officeDocument/2006/relationships/hyperlink" Target="http://online.zakon.kz/Document/?doc_id=34660012"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online.zakon.kz/Document/?doc_id=33638089"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4854889"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online.zakon.kz/Document/?doc_id=51041258" TargetMode="External"/><Relationship Id="rId23" Type="http://schemas.openxmlformats.org/officeDocument/2006/relationships/header" Target="header3.xml"/><Relationship Id="rId10" Type="http://schemas.openxmlformats.org/officeDocument/2006/relationships/hyperlink" Target="http://online.zakon.kz/Document/?doc_id=3914753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nline.zakon.kz/Document/?doc_id=32228055" TargetMode="External"/><Relationship Id="rId14" Type="http://schemas.openxmlformats.org/officeDocument/2006/relationships/hyperlink" Target="http://online.zakon.kz/Document/?doc_id=51006061"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6038</Words>
  <Characters>47287</Characters>
  <Application>Microsoft Office Word</Application>
  <DocSecurity>0</DocSecurity>
  <Lines>394</Lines>
  <Paragraphs>106</Paragraphs>
  <ScaleCrop>false</ScaleCrop>
  <Company/>
  <LinksUpToDate>false</LinksUpToDate>
  <CharactersWithSpaces>53219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 2025 жылдарға арналған кәсіпкерлікті дамыту жөніндегі ұлттық жоба шеңберінде кәсіпкерлік субъектілері шығарған облигациялар бойынша кепілдік беру қағидалары» (Қазақстан Республикасы Үкіметінің 2019 жылғы 31 желтоқсандағы № 1060 қаулысымен бекітілген) (2023.17.02. берілген өзгерістер мен толықтыруларымен) (©Paragraph 2023)</dc:title>
  <dc:subject/>
  <dc:creator>Сергей М</dc:creator>
  <cp:keywords/>
  <dc:description/>
  <cp:lastModifiedBy>Сергей М</cp:lastModifiedBy>
  <cp:revision>2</cp:revision>
  <dcterms:created xsi:type="dcterms:W3CDTF">2023-02-26T06:24:00Z</dcterms:created>
  <dcterms:modified xsi:type="dcterms:W3CDTF">2023-02-26T06:24:00Z</dcterms:modified>
</cp:coreProperties>
</file>